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8C0F4C">
      <w:pPr>
        <w:spacing w:after="0" w:line="240" w:lineRule="auto"/>
        <w:rPr>
          <w:rFonts w:ascii="Arial" w:hAnsi="Arial" w:cs="Arial"/>
          <w:sz w:val="18"/>
          <w:szCs w:val="18"/>
        </w:rPr>
      </w:pPr>
    </w:p>
    <w:p w14:paraId="1AFB2AE9" w14:textId="77777777" w:rsidR="00AC4A50" w:rsidRPr="00650D37" w:rsidRDefault="00000000" w:rsidP="008C0F4C">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004D030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C0F4C">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004D030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C0F4C">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8C0F4C">
      <w:pPr>
        <w:spacing w:after="0" w:line="240" w:lineRule="auto"/>
        <w:rPr>
          <w:rFonts w:ascii="Arial" w:hAnsi="Arial" w:cs="Arial"/>
          <w:sz w:val="18"/>
          <w:szCs w:val="18"/>
        </w:rPr>
      </w:pPr>
    </w:p>
    <w:p w14:paraId="03D92AF7" w14:textId="77777777" w:rsidR="00AC4A50" w:rsidRPr="00650D37" w:rsidRDefault="00AC4A50" w:rsidP="008C0F4C">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8C0F4C">
      <w:pPr>
        <w:spacing w:after="0" w:line="240" w:lineRule="auto"/>
        <w:rPr>
          <w:rFonts w:ascii="Arial" w:hAnsi="Arial" w:cs="Arial"/>
          <w:sz w:val="18"/>
          <w:szCs w:val="18"/>
        </w:rPr>
      </w:pPr>
    </w:p>
    <w:p w14:paraId="0F7E5926" w14:textId="77777777" w:rsidR="00AC4A50" w:rsidRPr="00650D37" w:rsidRDefault="00AC4A50" w:rsidP="008C0F4C">
      <w:pPr>
        <w:spacing w:after="0" w:line="240" w:lineRule="auto"/>
        <w:rPr>
          <w:rFonts w:ascii="Arial" w:hAnsi="Arial" w:cs="Arial"/>
          <w:sz w:val="18"/>
          <w:szCs w:val="18"/>
        </w:rPr>
      </w:pPr>
    </w:p>
    <w:p w14:paraId="7D2ECA76" w14:textId="77777777" w:rsidR="00AC4A50" w:rsidRPr="00650D37" w:rsidRDefault="00AC4A50" w:rsidP="008C0F4C">
      <w:pPr>
        <w:spacing w:after="0" w:line="240" w:lineRule="auto"/>
        <w:rPr>
          <w:rFonts w:ascii="Arial" w:hAnsi="Arial" w:cs="Arial"/>
          <w:sz w:val="18"/>
          <w:szCs w:val="18"/>
        </w:rPr>
      </w:pPr>
    </w:p>
    <w:p w14:paraId="071A11E6" w14:textId="77777777" w:rsidR="003A72B5" w:rsidRPr="00650D37" w:rsidRDefault="004D5BB5" w:rsidP="008C0F4C">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8C0F4C">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8C0F4C">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5DAABA82" w14:textId="77777777" w:rsidR="00AC4A50" w:rsidRPr="00650D37" w:rsidRDefault="00AC4A50" w:rsidP="008C0F4C">
      <w:pPr>
        <w:spacing w:after="0" w:line="240" w:lineRule="auto"/>
        <w:rPr>
          <w:rFonts w:ascii="Arial" w:hAnsi="Arial" w:cs="Arial"/>
          <w:color w:val="EE0000"/>
          <w:sz w:val="32"/>
          <w:szCs w:val="32"/>
        </w:rPr>
      </w:pPr>
    </w:p>
    <w:p w14:paraId="661CE3E6" w14:textId="77777777" w:rsidR="0000589E" w:rsidRDefault="0000589E" w:rsidP="008C0F4C">
      <w:pPr>
        <w:pStyle w:val="Default"/>
        <w:jc w:val="center"/>
        <w:rPr>
          <w:rFonts w:ascii="Arial" w:hAnsi="Arial" w:cs="Arial"/>
        </w:rPr>
      </w:pPr>
    </w:p>
    <w:p w14:paraId="7963FD3B" w14:textId="77777777" w:rsidR="00424571" w:rsidRDefault="00424571" w:rsidP="008C0F4C">
      <w:pPr>
        <w:pStyle w:val="Default"/>
        <w:jc w:val="center"/>
        <w:rPr>
          <w:rFonts w:ascii="Arial" w:hAnsi="Arial" w:cs="Arial"/>
        </w:rPr>
      </w:pPr>
    </w:p>
    <w:p w14:paraId="44A80345" w14:textId="77777777" w:rsidR="008C0F4C" w:rsidRPr="002653B2" w:rsidRDefault="008C0F4C" w:rsidP="008C0F4C">
      <w:pPr>
        <w:spacing w:after="0" w:line="240" w:lineRule="auto"/>
        <w:jc w:val="center"/>
        <w:rPr>
          <w:rFonts w:ascii="Cheltenhm BT" w:hAnsi="Cheltenhm BT" w:cs="Cheltenhm BT"/>
          <w:b/>
          <w:bCs/>
          <w:color w:val="E36C09"/>
          <w:sz w:val="44"/>
          <w:szCs w:val="44"/>
          <w:lang w:val="pt-PT"/>
        </w:rPr>
      </w:pPr>
      <w:r w:rsidRPr="002653B2">
        <w:rPr>
          <w:rFonts w:ascii="Comic Sans MS" w:hAnsi="Comic Sans MS" w:cs="Comic Sans MS"/>
          <w:b/>
          <w:bCs/>
          <w:color w:val="000080"/>
          <w:sz w:val="44"/>
          <w:szCs w:val="44"/>
          <w:lang w:val="pt-PT"/>
        </w:rPr>
        <w:t>IASI – CAPITALA MOLDOVEI</w:t>
      </w:r>
    </w:p>
    <w:p w14:paraId="7C924B33" w14:textId="77777777" w:rsidR="008C0F4C" w:rsidRPr="0056502F" w:rsidRDefault="008C0F4C" w:rsidP="008C0F4C">
      <w:pPr>
        <w:spacing w:after="0" w:line="240" w:lineRule="auto"/>
        <w:rPr>
          <w:rFonts w:ascii="Cheltenhm BT" w:hAnsi="Cheltenhm BT" w:cs="Cheltenhm BT"/>
          <w:b/>
          <w:bCs/>
          <w:color w:val="E36C09"/>
          <w:sz w:val="16"/>
          <w:szCs w:val="16"/>
          <w:lang w:val="pt-PT"/>
        </w:rPr>
      </w:pPr>
    </w:p>
    <w:p w14:paraId="135BDB44" w14:textId="77777777" w:rsidR="008C0F4C" w:rsidRPr="0056502F" w:rsidRDefault="008C0F4C" w:rsidP="008C0F4C">
      <w:pPr>
        <w:snapToGrid w:val="0"/>
        <w:spacing w:after="0" w:line="240" w:lineRule="auto"/>
        <w:ind w:left="-108" w:right="-3"/>
        <w:jc w:val="center"/>
        <w:rPr>
          <w:rFonts w:ascii="Verdana" w:hAnsi="Verdana" w:cs="Verdana"/>
          <w:color w:val="FF420E"/>
          <w:sz w:val="18"/>
          <w:szCs w:val="18"/>
          <w:lang w:val="pt-PT"/>
        </w:rPr>
      </w:pPr>
      <w:r w:rsidRPr="0056502F">
        <w:rPr>
          <w:rFonts w:ascii="Verdana" w:hAnsi="Verdana" w:cs="Verdana"/>
          <w:b/>
          <w:color w:val="FF420E"/>
          <w:sz w:val="18"/>
          <w:szCs w:val="18"/>
          <w:lang w:val="pt-PT"/>
        </w:rPr>
        <w:t xml:space="preserve"> Culoarul Rucar</w:t>
      </w:r>
      <w:r>
        <w:rPr>
          <w:rFonts w:ascii="Verdana" w:hAnsi="Verdana" w:cs="Verdana"/>
          <w:b/>
          <w:color w:val="FF420E"/>
          <w:sz w:val="18"/>
          <w:szCs w:val="18"/>
          <w:lang w:val="pt-PT"/>
        </w:rPr>
        <w:t xml:space="preserve"> </w:t>
      </w:r>
      <w:r w:rsidRPr="0056502F">
        <w:rPr>
          <w:rFonts w:ascii="Verdana" w:hAnsi="Verdana" w:cs="Verdana"/>
          <w:b/>
          <w:color w:val="FF420E"/>
          <w:sz w:val="18"/>
          <w:szCs w:val="18"/>
          <w:lang w:val="pt-PT"/>
        </w:rPr>
        <w:t>-Bran – Pasul Oituz – Ruginoasa – Iasi –</w:t>
      </w:r>
      <w:r>
        <w:rPr>
          <w:rFonts w:ascii="Verdana" w:hAnsi="Verdana" w:cs="Verdana"/>
          <w:b/>
          <w:color w:val="FF420E"/>
          <w:sz w:val="18"/>
          <w:szCs w:val="18"/>
          <w:lang w:val="pt-PT"/>
        </w:rPr>
        <w:t xml:space="preserve"> Varatec – Agapia – Cheile Bicazului</w:t>
      </w:r>
    </w:p>
    <w:p w14:paraId="45F77D38" w14:textId="77777777" w:rsidR="008C0F4C" w:rsidRDefault="008C0F4C" w:rsidP="008C0F4C">
      <w:pPr>
        <w:snapToGrid w:val="0"/>
        <w:spacing w:after="0" w:line="240" w:lineRule="auto"/>
        <w:ind w:right="-3"/>
        <w:rPr>
          <w:rFonts w:ascii="Verdana" w:hAnsi="Verdana" w:cs="Verdana"/>
          <w:b/>
          <w:color w:val="000099"/>
          <w:sz w:val="18"/>
          <w:szCs w:val="18"/>
        </w:rPr>
      </w:pPr>
    </w:p>
    <w:p w14:paraId="428BAC0E" w14:textId="77777777" w:rsidR="008C0F4C" w:rsidRDefault="008C0F4C" w:rsidP="008C0F4C">
      <w:pPr>
        <w:snapToGrid w:val="0"/>
        <w:spacing w:after="0" w:line="240" w:lineRule="auto"/>
        <w:ind w:right="-3"/>
        <w:rPr>
          <w:rFonts w:ascii="Verdana" w:hAnsi="Verdana" w:cs="Verdana"/>
          <w:b/>
          <w:color w:val="000099"/>
          <w:sz w:val="18"/>
          <w:szCs w:val="18"/>
        </w:rPr>
      </w:pPr>
      <w:r>
        <w:rPr>
          <w:rFonts w:ascii="Verdana" w:hAnsi="Verdana" w:cs="Verdana"/>
          <w:b/>
          <w:color w:val="000099"/>
          <w:sz w:val="18"/>
          <w:szCs w:val="18"/>
        </w:rPr>
        <w:t xml:space="preserve">                                                                           15.07 – 18.07.2027</w:t>
      </w:r>
    </w:p>
    <w:p w14:paraId="2E1CDD5B" w14:textId="6FA3CC6D" w:rsidR="00B57341" w:rsidRPr="00B57341" w:rsidRDefault="00B57341" w:rsidP="00B57341">
      <w:pPr>
        <w:spacing w:after="0" w:line="240" w:lineRule="auto"/>
        <w:rPr>
          <w:rFonts w:ascii="Times New Roman" w:eastAsia="Times New Roman" w:hAnsi="Times New Roman" w:cs="Times New Roman"/>
          <w:sz w:val="24"/>
          <w:szCs w:val="24"/>
          <w:lang w:val="en-RO"/>
        </w:rPr>
      </w:pPr>
      <w:r>
        <w:rPr>
          <w:rFonts w:ascii="Times New Roman" w:eastAsia="Times New Roman" w:hAnsi="Times New Roman" w:cs="Times New Roman"/>
          <w:sz w:val="24"/>
          <w:szCs w:val="24"/>
          <w:lang w:val="en-RO"/>
        </w:rPr>
        <w:t xml:space="preserve">  </w:t>
      </w:r>
      <w:r w:rsidRPr="00B57341">
        <w:rPr>
          <w:rFonts w:ascii="Times New Roman" w:eastAsia="Times New Roman" w:hAnsi="Times New Roman" w:cs="Times New Roman"/>
          <w:sz w:val="24"/>
          <w:szCs w:val="24"/>
          <w:lang w:val="en-RO"/>
        </w:rPr>
        <w:t>O călătorie prin Moldova, cu orașe pline de poveste, mănăstiri cunoscute, locuri legate de marile nume ale istoriei și peisaje spectaculoase.</w:t>
      </w:r>
    </w:p>
    <w:p w14:paraId="2464C9F2" w14:textId="77777777" w:rsidR="00B57341" w:rsidRPr="00B57341" w:rsidRDefault="00B57341" w:rsidP="00B57341">
      <w:pPr>
        <w:spacing w:after="0" w:line="240" w:lineRule="auto"/>
        <w:rPr>
          <w:rFonts w:ascii="Times New Roman" w:eastAsia="Times New Roman" w:hAnsi="Times New Roman" w:cs="Times New Roman"/>
          <w:sz w:val="24"/>
          <w:szCs w:val="24"/>
          <w:lang w:val="en-RO"/>
        </w:rPr>
      </w:pPr>
      <w:r w:rsidRPr="00B57341">
        <w:rPr>
          <w:rFonts w:ascii="Times New Roman" w:eastAsia="Times New Roman" w:hAnsi="Times New Roman" w:cs="Times New Roman"/>
          <w:sz w:val="24"/>
          <w:szCs w:val="24"/>
          <w:lang w:val="en-RO"/>
        </w:rPr>
        <w:t>Descoperim Iașul – veche capitală a Moldovei, oraș al Unirii, al culturii și al marilor personalități –, vizităm Palatul de la Ruginoasa, mănăstirile Văratec și Agapia, iar la întoarcere străbatem spectaculoasele Chei ale Bicazului.</w:t>
      </w:r>
    </w:p>
    <w:p w14:paraId="49A4133E" w14:textId="77777777" w:rsidR="00B57341" w:rsidRDefault="00B57341" w:rsidP="00B57341">
      <w:pPr>
        <w:spacing w:after="0" w:line="240" w:lineRule="auto"/>
        <w:rPr>
          <w:rFonts w:ascii="Times New Roman" w:eastAsia="Times New Roman" w:hAnsi="Times New Roman" w:cs="Times New Roman"/>
          <w:sz w:val="24"/>
          <w:szCs w:val="24"/>
          <w:lang w:val="en-RO"/>
        </w:rPr>
      </w:pPr>
      <w:r w:rsidRPr="00B57341">
        <w:rPr>
          <w:rFonts w:ascii="Times New Roman" w:eastAsia="Times New Roman" w:hAnsi="Times New Roman" w:cs="Times New Roman"/>
          <w:sz w:val="24"/>
          <w:szCs w:val="24"/>
          <w:lang w:val="en-RO"/>
        </w:rPr>
        <w:t>Patru zile frumoase, cu istorie, arhitectură, spiritualitate și peisaje care dau Moldovei farmecul ei aparte.</w:t>
      </w:r>
    </w:p>
    <w:p w14:paraId="5DAB55C7" w14:textId="522B9878" w:rsidR="00F3503F" w:rsidRPr="00B57341" w:rsidRDefault="00F3503F" w:rsidP="00B57341">
      <w:pPr>
        <w:spacing w:after="0" w:line="240" w:lineRule="auto"/>
        <w:rPr>
          <w:rFonts w:ascii="Times New Roman" w:eastAsia="Times New Roman" w:hAnsi="Times New Roman" w:cs="Times New Roman"/>
          <w:sz w:val="24"/>
          <w:szCs w:val="24"/>
          <w:lang w:val="en-RO"/>
        </w:rPr>
      </w:pPr>
      <w:r>
        <w:fldChar w:fldCharType="begin"/>
      </w:r>
      <w:r>
        <w:instrText xml:space="preserve"> INCLUDEPICTURE "https://ghidultauonline-images.s3.eu-central-1.amazonaws.com/blog-images/2025/featured-top-9-cele-mai-importante-obiective-turistice-din-iasi-1756220183044.jpeg" \* MERGEFORMATINET </w:instrText>
      </w:r>
      <w:r>
        <w:fldChar w:fldCharType="separate"/>
      </w:r>
      <w:r>
        <w:rPr>
          <w:noProof/>
        </w:rPr>
        <w:drawing>
          <wp:inline distT="0" distB="0" distL="0" distR="0" wp14:anchorId="034BFF95" wp14:editId="44CA6462">
            <wp:extent cx="6480175" cy="2798859"/>
            <wp:effectExtent l="0" t="0" r="0" b="0"/>
            <wp:docPr id="1402220260" name="Picture 3" descr="TOP 9 Cele mai importante obiective turistice din Iasi! | ghidultauonli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9 Cele mai importante obiective turistice din Iasi! | ghidultauonline.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0355" cy="2803256"/>
                    </a:xfrm>
                    <a:prstGeom prst="rect">
                      <a:avLst/>
                    </a:prstGeom>
                    <a:noFill/>
                    <a:ln>
                      <a:noFill/>
                    </a:ln>
                  </pic:spPr>
                </pic:pic>
              </a:graphicData>
            </a:graphic>
          </wp:inline>
        </w:drawing>
      </w:r>
      <w:r>
        <w:fldChar w:fldCharType="end"/>
      </w:r>
    </w:p>
    <w:p w14:paraId="33F62AC6" w14:textId="77777777" w:rsidR="00B57341" w:rsidRDefault="00B57341" w:rsidP="008C0F4C">
      <w:pPr>
        <w:snapToGrid w:val="0"/>
        <w:spacing w:after="0" w:line="240" w:lineRule="auto"/>
        <w:ind w:right="-3"/>
        <w:rPr>
          <w:rFonts w:ascii="Verdana" w:hAnsi="Verdana" w:cs="Verdana"/>
          <w:color w:val="000080"/>
          <w:sz w:val="20"/>
          <w:szCs w:val="20"/>
        </w:rPr>
      </w:pPr>
    </w:p>
    <w:p w14:paraId="03545F58" w14:textId="77777777" w:rsidR="008C0F4C" w:rsidRDefault="008C0F4C" w:rsidP="008C0F4C">
      <w:pPr>
        <w:snapToGrid w:val="0"/>
        <w:spacing w:after="0" w:line="240" w:lineRule="auto"/>
        <w:ind w:left="-108" w:right="-3"/>
        <w:jc w:val="center"/>
        <w:rPr>
          <w:rFonts w:ascii="Verdana" w:hAnsi="Verdana" w:cs="Verdana"/>
          <w:color w:val="000080"/>
          <w:sz w:val="20"/>
          <w:szCs w:val="20"/>
        </w:rPr>
      </w:pPr>
    </w:p>
    <w:tbl>
      <w:tblPr>
        <w:tblW w:w="0" w:type="auto"/>
        <w:tblInd w:w="258" w:type="dxa"/>
        <w:tblLayout w:type="fixed"/>
        <w:tblLook w:val="0000" w:firstRow="0" w:lastRow="0" w:firstColumn="0" w:lastColumn="0" w:noHBand="0" w:noVBand="0"/>
      </w:tblPr>
      <w:tblGrid>
        <w:gridCol w:w="1005"/>
        <w:gridCol w:w="9720"/>
      </w:tblGrid>
      <w:tr w:rsidR="008C0F4C" w:rsidRPr="008F5203" w14:paraId="09FB7B97" w14:textId="77777777" w:rsidTr="00D72B0D">
        <w:trPr>
          <w:trHeight w:val="1710"/>
        </w:trPr>
        <w:tc>
          <w:tcPr>
            <w:tcW w:w="1005" w:type="dxa"/>
          </w:tcPr>
          <w:p w14:paraId="56DA66AB" w14:textId="77777777" w:rsidR="008C0F4C" w:rsidRDefault="008C0F4C" w:rsidP="008C0F4C">
            <w:pPr>
              <w:tabs>
                <w:tab w:val="left" w:pos="1310"/>
              </w:tabs>
              <w:snapToGrid w:val="0"/>
              <w:spacing w:after="0" w:line="240" w:lineRule="auto"/>
              <w:ind w:right="-121"/>
              <w:jc w:val="center"/>
              <w:rPr>
                <w:rFonts w:ascii="Verdana" w:hAnsi="Verdana" w:cs="Verdana"/>
                <w:b/>
                <w:color w:val="000080"/>
                <w:sz w:val="18"/>
                <w:szCs w:val="18"/>
              </w:rPr>
            </w:pPr>
            <w:r>
              <w:rPr>
                <w:rFonts w:ascii="Verdana" w:hAnsi="Verdana" w:cs="Verdana"/>
                <w:b/>
                <w:color w:val="FF6600"/>
                <w:sz w:val="20"/>
                <w:szCs w:val="20"/>
              </w:rPr>
              <w:t xml:space="preserve">Ziua 1  </w:t>
            </w:r>
          </w:p>
        </w:tc>
        <w:tc>
          <w:tcPr>
            <w:tcW w:w="9720" w:type="dxa"/>
          </w:tcPr>
          <w:p w14:paraId="13A194B4" w14:textId="2936DB18" w:rsidR="008C0F4C" w:rsidRPr="0056502F" w:rsidRDefault="00B57341" w:rsidP="008C0F4C">
            <w:pPr>
              <w:snapToGrid w:val="0"/>
              <w:spacing w:after="0" w:line="240" w:lineRule="auto"/>
              <w:ind w:left="-108" w:right="-3"/>
              <w:jc w:val="both"/>
              <w:rPr>
                <w:rFonts w:ascii="Verdana" w:hAnsi="Verdana" w:cs="Verdana"/>
                <w:color w:val="000080"/>
                <w:sz w:val="18"/>
                <w:szCs w:val="18"/>
                <w:lang w:val="pt-PT"/>
              </w:rPr>
            </w:pPr>
            <w:r>
              <w:rPr>
                <w:rFonts w:ascii="Verdana" w:hAnsi="Verdana" w:cs="Verdana"/>
                <w:b/>
                <w:color w:val="000080"/>
                <w:sz w:val="18"/>
                <w:szCs w:val="18"/>
                <w:lang w:val="pt-PT"/>
              </w:rPr>
              <w:t>Craiova</w:t>
            </w:r>
            <w:r w:rsidR="008C0F4C" w:rsidRPr="0056502F">
              <w:rPr>
                <w:rFonts w:ascii="Verdana" w:hAnsi="Verdana" w:cs="Verdana"/>
                <w:b/>
                <w:color w:val="000080"/>
                <w:sz w:val="18"/>
                <w:szCs w:val="18"/>
                <w:lang w:val="pt-PT"/>
              </w:rPr>
              <w:t xml:space="preserve"> - CULOARUL RUCAR-BRAN – ONESTI – ROMAN – RUGINOASA - IASI</w:t>
            </w:r>
          </w:p>
          <w:p w14:paraId="38D27B0F" w14:textId="404C71C4" w:rsidR="008C0F4C" w:rsidRPr="008F5203" w:rsidRDefault="008C0F4C" w:rsidP="008C0F4C">
            <w:pPr>
              <w:snapToGrid w:val="0"/>
              <w:spacing w:after="0" w:line="240" w:lineRule="auto"/>
              <w:ind w:left="-108" w:right="-3"/>
              <w:jc w:val="both"/>
              <w:rPr>
                <w:rFonts w:ascii="Verdana" w:hAnsi="Verdana" w:cs="Verdana"/>
                <w:b/>
                <w:bCs/>
                <w:color w:val="000080"/>
                <w:sz w:val="18"/>
                <w:szCs w:val="18"/>
              </w:rPr>
            </w:pPr>
            <w:r w:rsidRPr="0056502F">
              <w:rPr>
                <w:rFonts w:ascii="Verdana" w:hAnsi="Verdana" w:cs="Verdana"/>
                <w:color w:val="000080"/>
                <w:sz w:val="18"/>
                <w:szCs w:val="18"/>
                <w:lang w:val="pt-PT"/>
              </w:rPr>
              <w:t>Plecare din Pitesti</w:t>
            </w:r>
            <w:r w:rsidRPr="0056502F">
              <w:rPr>
                <w:rFonts w:ascii="Verdana" w:hAnsi="Verdana" w:cs="Verdana"/>
                <w:b/>
                <w:color w:val="000080"/>
                <w:sz w:val="18"/>
                <w:szCs w:val="18"/>
                <w:lang w:val="pt-PT"/>
              </w:rPr>
              <w:t xml:space="preserve">, </w:t>
            </w:r>
            <w:r w:rsidRPr="0056502F">
              <w:rPr>
                <w:rFonts w:ascii="Verdana" w:hAnsi="Verdana" w:cs="Verdana"/>
                <w:color w:val="000080"/>
                <w:sz w:val="18"/>
                <w:szCs w:val="18"/>
                <w:lang w:val="pt-PT"/>
              </w:rPr>
              <w:t>Parcare M</w:t>
            </w:r>
            <w:r w:rsidR="00B57341">
              <w:rPr>
                <w:rFonts w:ascii="Verdana" w:hAnsi="Verdana" w:cs="Verdana"/>
                <w:color w:val="000080"/>
                <w:sz w:val="18"/>
                <w:szCs w:val="18"/>
                <w:lang w:val="pt-PT"/>
              </w:rPr>
              <w:t xml:space="preserve">C Donalds </w:t>
            </w:r>
            <w:r w:rsidRPr="0056502F">
              <w:rPr>
                <w:rFonts w:ascii="Verdana" w:hAnsi="Verdana" w:cs="Verdana"/>
                <w:color w:val="000080"/>
                <w:sz w:val="18"/>
                <w:szCs w:val="18"/>
                <w:lang w:val="pt-PT"/>
              </w:rPr>
              <w:t>la ora 06:00</w:t>
            </w:r>
            <w:r w:rsidRPr="0056502F">
              <w:rPr>
                <w:rFonts w:ascii="Verdana" w:hAnsi="Verdana" w:cs="Verdana"/>
                <w:b/>
                <w:color w:val="000080"/>
                <w:sz w:val="18"/>
                <w:szCs w:val="18"/>
                <w:lang w:val="pt-PT"/>
              </w:rPr>
              <w:t>.</w:t>
            </w:r>
            <w:r w:rsidRPr="0056502F">
              <w:rPr>
                <w:rFonts w:ascii="Verdana" w:hAnsi="Verdana" w:cs="Verdana"/>
                <w:color w:val="000080"/>
                <w:sz w:val="18"/>
                <w:szCs w:val="18"/>
                <w:lang w:val="pt-PT"/>
              </w:rPr>
              <w:t xml:space="preserve"> Traseul zilei strabate spatii desosebit de pitoresti: Culoarul Rucar – Bran, Tara Barsei, Tinutul secuilor, Pasul Oituz, Campia Moldovei. Ne indreptam spre </w:t>
            </w:r>
            <w:r w:rsidRPr="0056502F">
              <w:rPr>
                <w:rFonts w:ascii="Verdana" w:hAnsi="Verdana" w:cs="Verdana"/>
                <w:b/>
                <w:bCs/>
                <w:color w:val="000080"/>
                <w:sz w:val="18"/>
                <w:szCs w:val="18"/>
                <w:lang w:val="pt-PT"/>
              </w:rPr>
              <w:t>Ruginoasa</w:t>
            </w:r>
            <w:r w:rsidRPr="0056502F">
              <w:rPr>
                <w:rFonts w:ascii="Verdana" w:hAnsi="Verdana" w:cs="Verdana"/>
                <w:color w:val="000080"/>
                <w:sz w:val="18"/>
                <w:szCs w:val="18"/>
                <w:lang w:val="pt-PT"/>
              </w:rPr>
              <w:t xml:space="preserve">, unde vom vizita </w:t>
            </w:r>
            <w:r w:rsidRPr="0056502F">
              <w:rPr>
                <w:rFonts w:ascii="Verdana" w:hAnsi="Verdana" w:cs="Verdana"/>
                <w:b/>
                <w:color w:val="000080"/>
                <w:sz w:val="18"/>
                <w:szCs w:val="18"/>
                <w:lang w:val="pt-PT"/>
              </w:rPr>
              <w:t>Palatul Cuza</w:t>
            </w:r>
            <w:r w:rsidRPr="0056502F">
              <w:rPr>
                <w:rFonts w:ascii="Verdana" w:hAnsi="Verdana" w:cs="Verdana"/>
                <w:color w:val="000080"/>
                <w:sz w:val="18"/>
                <w:szCs w:val="18"/>
                <w:lang w:val="pt-PT"/>
              </w:rPr>
              <w:t xml:space="preserve">. Construit de catre familia Sturdza, palatul a fost cumparat de familia Cuza. Reşedinţa domnitorului Alexandru Ioan Cuza ascunde povesti, care i-au avut în prim-plan pe mari boieri şi oameni politici din secolul al XIX-lea. Pe cât de frumoasă, pe atât de umbrită de drame, secrete şi poveşti de dragoste tragice, este istoria acestui loc. In prezent, acesta este amenajat ca muzeu. </w:t>
            </w:r>
            <w:r w:rsidRPr="008F5203">
              <w:rPr>
                <w:rFonts w:ascii="Verdana" w:hAnsi="Verdana" w:cs="Verdana"/>
                <w:color w:val="000080"/>
                <w:sz w:val="18"/>
                <w:szCs w:val="18"/>
              </w:rPr>
              <w:t xml:space="preserve">Ne indreptam spre Iasi, unde vom ajunge in </w:t>
            </w:r>
            <w:r>
              <w:rPr>
                <w:rFonts w:ascii="Verdana" w:hAnsi="Verdana" w:cs="Verdana"/>
                <w:color w:val="000080"/>
                <w:sz w:val="18"/>
                <w:szCs w:val="18"/>
              </w:rPr>
              <w:t>cursul dupa-amiezii.</w:t>
            </w:r>
          </w:p>
          <w:p w14:paraId="7DC7B4BA" w14:textId="77777777" w:rsidR="008C0F4C" w:rsidRPr="008F5203" w:rsidRDefault="008C0F4C" w:rsidP="008C0F4C">
            <w:pPr>
              <w:snapToGrid w:val="0"/>
              <w:spacing w:after="0" w:line="240" w:lineRule="auto"/>
              <w:ind w:left="-108" w:right="-3"/>
              <w:jc w:val="both"/>
              <w:rPr>
                <w:sz w:val="6"/>
                <w:szCs w:val="6"/>
              </w:rPr>
            </w:pPr>
            <w:r w:rsidRPr="008F5203">
              <w:rPr>
                <w:rFonts w:ascii="Verdana" w:hAnsi="Verdana" w:cs="Verdana"/>
                <w:b/>
                <w:bCs/>
                <w:color w:val="000080"/>
                <w:sz w:val="18"/>
                <w:szCs w:val="18"/>
              </w:rPr>
              <w:t>Cazare Iasi/Hotel Moldova 3*</w:t>
            </w:r>
          </w:p>
          <w:p w14:paraId="716D524E" w14:textId="77777777" w:rsidR="008C0F4C" w:rsidRPr="008F5203" w:rsidRDefault="008C0F4C" w:rsidP="008C0F4C">
            <w:pPr>
              <w:snapToGrid w:val="0"/>
              <w:spacing w:after="0" w:line="240" w:lineRule="auto"/>
              <w:ind w:left="-108" w:right="-3"/>
              <w:jc w:val="both"/>
              <w:rPr>
                <w:sz w:val="6"/>
                <w:szCs w:val="6"/>
              </w:rPr>
            </w:pPr>
          </w:p>
        </w:tc>
      </w:tr>
      <w:tr w:rsidR="008C0F4C" w:rsidRPr="0056502F" w14:paraId="7C03B35E" w14:textId="77777777" w:rsidTr="00D72B0D">
        <w:trPr>
          <w:trHeight w:val="2355"/>
        </w:trPr>
        <w:tc>
          <w:tcPr>
            <w:tcW w:w="1005" w:type="dxa"/>
          </w:tcPr>
          <w:p w14:paraId="0FC11013"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r>
              <w:rPr>
                <w:rFonts w:ascii="Verdana" w:hAnsi="Verdana" w:cs="Verdana"/>
                <w:b/>
                <w:bCs/>
                <w:color w:val="FF6600"/>
                <w:sz w:val="20"/>
                <w:szCs w:val="20"/>
              </w:rPr>
              <w:lastRenderedPageBreak/>
              <w:t>Ziua 2</w:t>
            </w:r>
          </w:p>
          <w:p w14:paraId="7C924F90"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14033D07"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5B48F6CE"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19311EB2"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0C734EAF"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3E9E5602"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5B565AAC"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p w14:paraId="1AE1716C"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p>
        </w:tc>
        <w:tc>
          <w:tcPr>
            <w:tcW w:w="9720" w:type="dxa"/>
          </w:tcPr>
          <w:p w14:paraId="55C8F627" w14:textId="77777777" w:rsidR="008C0F4C" w:rsidRPr="0056502F" w:rsidRDefault="008C0F4C" w:rsidP="008C0F4C">
            <w:pPr>
              <w:tabs>
                <w:tab w:val="left" w:pos="1095"/>
              </w:tabs>
              <w:snapToGrid w:val="0"/>
              <w:spacing w:after="0" w:line="240" w:lineRule="auto"/>
              <w:ind w:left="180" w:right="420" w:hanging="225"/>
              <w:jc w:val="both"/>
              <w:rPr>
                <w:rFonts w:ascii="Verdana" w:hAnsi="Verdana" w:cs="Verdana"/>
                <w:b/>
                <w:bCs/>
                <w:color w:val="000080"/>
                <w:sz w:val="18"/>
                <w:szCs w:val="18"/>
                <w:lang w:val="pt-PT"/>
              </w:rPr>
            </w:pPr>
            <w:r>
              <w:rPr>
                <w:rFonts w:ascii="Verdana" w:hAnsi="Verdana" w:cs="Verdana"/>
                <w:b/>
                <w:bCs/>
                <w:color w:val="000080"/>
                <w:sz w:val="18"/>
                <w:szCs w:val="18"/>
                <w:lang w:val="ro-RO"/>
              </w:rPr>
              <w:t>IASI</w:t>
            </w:r>
          </w:p>
          <w:p w14:paraId="19981FAB" w14:textId="77777777" w:rsidR="008C0F4C" w:rsidRPr="0056502F" w:rsidRDefault="008C0F4C" w:rsidP="008C0F4C">
            <w:pPr>
              <w:snapToGrid w:val="0"/>
              <w:spacing w:after="0" w:line="240" w:lineRule="auto"/>
              <w:ind w:left="-108" w:right="-3"/>
              <w:jc w:val="both"/>
              <w:rPr>
                <w:lang w:val="pt-PT"/>
              </w:rPr>
            </w:pPr>
            <w:r w:rsidRPr="0056502F">
              <w:rPr>
                <w:rFonts w:ascii="Verdana" w:hAnsi="Verdana" w:cs="Verdana"/>
                <w:b/>
                <w:bCs/>
                <w:color w:val="000080"/>
                <w:sz w:val="18"/>
                <w:szCs w:val="18"/>
                <w:lang w:val="pt-PT"/>
              </w:rPr>
              <w:t xml:space="preserve">Mic dejun. </w:t>
            </w:r>
            <w:r w:rsidRPr="0056502F">
              <w:rPr>
                <w:rFonts w:ascii="Verdana" w:hAnsi="Verdana" w:cs="Verdana"/>
                <w:color w:val="000080"/>
                <w:sz w:val="18"/>
                <w:szCs w:val="18"/>
                <w:lang w:val="pt-PT"/>
              </w:rPr>
              <w:t>Tur panoramic cu autocarul si pietonal cu ghid local.</w:t>
            </w:r>
            <w:r w:rsidRPr="0056502F">
              <w:rPr>
                <w:rFonts w:ascii="Verdana" w:hAnsi="Verdana" w:cs="Verdana"/>
                <w:bCs/>
                <w:color w:val="000080"/>
                <w:sz w:val="18"/>
                <w:szCs w:val="18"/>
                <w:lang w:val="pt-PT"/>
              </w:rPr>
              <w:t xml:space="preserve"> Urcam pe celebrul </w:t>
            </w:r>
            <w:r w:rsidRPr="0056502F">
              <w:rPr>
                <w:rFonts w:ascii="Verdana" w:hAnsi="Verdana" w:cs="Verdana"/>
                <w:b/>
                <w:bCs/>
                <w:color w:val="000080"/>
                <w:sz w:val="18"/>
                <w:szCs w:val="18"/>
                <w:lang w:val="pt-PT"/>
              </w:rPr>
              <w:t>Copou</w:t>
            </w:r>
            <w:r w:rsidRPr="0056502F">
              <w:rPr>
                <w:rFonts w:ascii="Verdana" w:hAnsi="Verdana" w:cs="Verdana"/>
                <w:bCs/>
                <w:color w:val="000080"/>
                <w:sz w:val="18"/>
                <w:szCs w:val="18"/>
                <w:lang w:val="pt-PT"/>
              </w:rPr>
              <w:t xml:space="preserve">, unde vom face o plimbare ascultand povesti de altadata. Teiul lui Eminescu este piesa de greutate a vestitului parc. Coboram apoi spre </w:t>
            </w:r>
            <w:r w:rsidRPr="0056502F">
              <w:rPr>
                <w:rFonts w:ascii="Verdana" w:hAnsi="Verdana" w:cs="Verdana"/>
                <w:b/>
                <w:bCs/>
                <w:color w:val="000080"/>
                <w:sz w:val="18"/>
                <w:szCs w:val="18"/>
                <w:lang w:val="pt-PT"/>
              </w:rPr>
              <w:t>Universitate</w:t>
            </w:r>
            <w:r w:rsidRPr="0056502F">
              <w:rPr>
                <w:rFonts w:ascii="Verdana" w:hAnsi="Verdana" w:cs="Verdana"/>
                <w:bCs/>
                <w:color w:val="000080"/>
                <w:sz w:val="18"/>
                <w:szCs w:val="18"/>
                <w:lang w:val="pt-PT"/>
              </w:rPr>
              <w:t xml:space="preserve">, unde vom admira ''Sala Pasilor Pierduti'' si picturile lui Sabin Balasa. Periplul continua pe Corso, iar aici vom vizita </w:t>
            </w:r>
            <w:r w:rsidRPr="0056502F">
              <w:rPr>
                <w:rFonts w:ascii="Verdana" w:hAnsi="Verdana" w:cs="Verdana"/>
                <w:b/>
                <w:bCs/>
                <w:color w:val="000080"/>
                <w:sz w:val="18"/>
                <w:szCs w:val="18"/>
                <w:lang w:val="pt-PT"/>
              </w:rPr>
              <w:t>Muzeul</w:t>
            </w:r>
            <w:r w:rsidRPr="0056502F">
              <w:rPr>
                <w:rFonts w:ascii="Verdana" w:hAnsi="Verdana" w:cs="Verdana"/>
                <w:bCs/>
                <w:color w:val="000080"/>
                <w:sz w:val="18"/>
                <w:szCs w:val="18"/>
                <w:lang w:val="pt-PT"/>
              </w:rPr>
              <w:t xml:space="preserve"> </w:t>
            </w:r>
            <w:r w:rsidRPr="0056502F">
              <w:rPr>
                <w:rFonts w:ascii="Verdana" w:hAnsi="Verdana" w:cs="Verdana"/>
                <w:b/>
                <w:bCs/>
                <w:color w:val="000080"/>
                <w:sz w:val="18"/>
                <w:szCs w:val="18"/>
                <w:lang w:val="pt-PT"/>
              </w:rPr>
              <w:t xml:space="preserve">Unirii. </w:t>
            </w:r>
            <w:r w:rsidRPr="0056502F">
              <w:rPr>
                <w:rFonts w:ascii="Verdana" w:hAnsi="Verdana" w:cs="Verdana"/>
                <w:color w:val="000080"/>
                <w:sz w:val="18"/>
                <w:szCs w:val="18"/>
                <w:lang w:val="pt-PT"/>
              </w:rPr>
              <w:t>Poposim si in</w:t>
            </w:r>
            <w:r w:rsidRPr="0056502F">
              <w:rPr>
                <w:rFonts w:ascii="Verdana" w:hAnsi="Verdana" w:cs="Verdana"/>
                <w:b/>
                <w:bCs/>
                <w:color w:val="000080"/>
                <w:sz w:val="18"/>
                <w:szCs w:val="18"/>
                <w:lang w:val="pt-PT"/>
              </w:rPr>
              <w:t xml:space="preserve"> Piata Unirii,</w:t>
            </w:r>
            <w:r w:rsidRPr="0056502F">
              <w:rPr>
                <w:rFonts w:ascii="Verdana" w:hAnsi="Verdana" w:cs="Verdana"/>
                <w:color w:val="000080"/>
                <w:sz w:val="18"/>
                <w:szCs w:val="18"/>
                <w:lang w:val="pt-PT"/>
              </w:rPr>
              <w:t xml:space="preserve"> iar drumul ne va conduce spre</w:t>
            </w:r>
            <w:r w:rsidRPr="0056502F">
              <w:rPr>
                <w:rFonts w:ascii="Verdana" w:hAnsi="Verdana" w:cs="Verdana"/>
                <w:bCs/>
                <w:color w:val="000080"/>
                <w:sz w:val="18"/>
                <w:szCs w:val="18"/>
                <w:lang w:val="pt-PT"/>
              </w:rPr>
              <w:t xml:space="preserve"> </w:t>
            </w:r>
            <w:r w:rsidRPr="0056502F">
              <w:rPr>
                <w:rFonts w:ascii="Verdana" w:hAnsi="Verdana" w:cs="Verdana"/>
                <w:b/>
                <w:bCs/>
                <w:color w:val="000080"/>
                <w:sz w:val="18"/>
                <w:szCs w:val="18"/>
                <w:lang w:val="pt-PT"/>
              </w:rPr>
              <w:t xml:space="preserve">Teatrul National, </w:t>
            </w:r>
            <w:r w:rsidRPr="0056502F">
              <w:rPr>
                <w:rFonts w:ascii="Verdana" w:hAnsi="Verdana" w:cs="Verdana"/>
                <w:bCs/>
                <w:color w:val="000080"/>
                <w:sz w:val="18"/>
                <w:szCs w:val="18"/>
                <w:lang w:val="pt-PT"/>
              </w:rPr>
              <w:t xml:space="preserve">cel mai vechi din tara, o adevarata bijuterie arhitectonica. </w:t>
            </w:r>
            <w:r w:rsidRPr="0056502F">
              <w:rPr>
                <w:rFonts w:ascii="Verdana" w:hAnsi="Verdana" w:cs="Verdana"/>
                <w:b/>
                <w:bCs/>
                <w:color w:val="000080"/>
                <w:sz w:val="18"/>
                <w:szCs w:val="18"/>
                <w:lang w:val="pt-PT"/>
              </w:rPr>
              <w:t>Manastirea Trei Ierarhi</w:t>
            </w:r>
            <w:r w:rsidRPr="0056502F">
              <w:rPr>
                <w:rFonts w:ascii="Verdana" w:hAnsi="Verdana" w:cs="Verdana"/>
                <w:b/>
                <w:bCs/>
                <w:i/>
                <w:iCs/>
                <w:color w:val="000080"/>
                <w:sz w:val="18"/>
                <w:szCs w:val="18"/>
                <w:lang w:val="pt-PT"/>
              </w:rPr>
              <w:t xml:space="preserve"> </w:t>
            </w:r>
            <w:r w:rsidRPr="0056502F">
              <w:rPr>
                <w:rFonts w:ascii="Verdana" w:hAnsi="Verdana" w:cs="Verdana"/>
                <w:color w:val="000080"/>
                <w:sz w:val="18"/>
                <w:szCs w:val="18"/>
                <w:lang w:val="pt-PT"/>
              </w:rPr>
              <w:t xml:space="preserve">si </w:t>
            </w:r>
            <w:r w:rsidRPr="0056502F">
              <w:rPr>
                <w:rFonts w:ascii="Verdana" w:hAnsi="Verdana" w:cs="Verdana"/>
                <w:b/>
                <w:bCs/>
                <w:color w:val="000080"/>
                <w:sz w:val="18"/>
                <w:szCs w:val="18"/>
                <w:lang w:val="pt-PT"/>
              </w:rPr>
              <w:t>Catedrala</w:t>
            </w:r>
            <w:r w:rsidRPr="0056502F">
              <w:rPr>
                <w:rFonts w:ascii="Verdana" w:hAnsi="Verdana" w:cs="Verdana"/>
                <w:b/>
                <w:bCs/>
                <w:i/>
                <w:iCs/>
                <w:color w:val="000080"/>
                <w:sz w:val="18"/>
                <w:szCs w:val="18"/>
                <w:lang w:val="pt-PT"/>
              </w:rPr>
              <w:t xml:space="preserve"> </w:t>
            </w:r>
            <w:r w:rsidRPr="0056502F">
              <w:rPr>
                <w:rFonts w:ascii="Verdana" w:hAnsi="Verdana" w:cs="Verdana"/>
                <w:b/>
                <w:bCs/>
                <w:color w:val="000080"/>
                <w:sz w:val="18"/>
                <w:szCs w:val="18"/>
                <w:lang w:val="pt-PT"/>
              </w:rPr>
              <w:t>Mitropolitana,</w:t>
            </w:r>
            <w:r w:rsidRPr="0056502F">
              <w:rPr>
                <w:rFonts w:ascii="Verdana" w:hAnsi="Verdana" w:cs="Verdana"/>
                <w:bCs/>
                <w:color w:val="000080"/>
                <w:sz w:val="18"/>
                <w:szCs w:val="18"/>
                <w:lang w:val="pt-PT"/>
              </w:rPr>
              <w:t xml:space="preserve"> unde sunt pastrate Moastele </w:t>
            </w:r>
            <w:r w:rsidRPr="0056502F">
              <w:rPr>
                <w:rFonts w:ascii="Verdana" w:hAnsi="Verdana" w:cs="Verdana"/>
                <w:color w:val="000080"/>
                <w:sz w:val="18"/>
                <w:szCs w:val="18"/>
                <w:lang w:val="pt-PT"/>
              </w:rPr>
              <w:t>Sfintei Cuvioase Parascheva, sunt obiective religioase ce stralucesc in spatiul religios, dar si cultural-istoric</w:t>
            </w:r>
            <w:r w:rsidRPr="0056502F">
              <w:rPr>
                <w:rFonts w:ascii="Verdana" w:hAnsi="Verdana" w:cs="Verdana"/>
                <w:bCs/>
                <w:color w:val="000080"/>
                <w:sz w:val="18"/>
                <w:szCs w:val="18"/>
                <w:lang w:val="pt-PT"/>
              </w:rPr>
              <w:t xml:space="preserve"> al orasului. </w:t>
            </w:r>
            <w:r w:rsidRPr="0056502F">
              <w:rPr>
                <w:rFonts w:ascii="Verdana" w:hAnsi="Verdana" w:cs="Verdana"/>
                <w:b/>
                <w:bCs/>
                <w:color w:val="000080"/>
                <w:sz w:val="18"/>
                <w:szCs w:val="18"/>
                <w:lang w:val="pt-PT"/>
              </w:rPr>
              <w:t>Palatul Culturii</w:t>
            </w:r>
            <w:r w:rsidRPr="0056502F">
              <w:rPr>
                <w:rFonts w:ascii="Verdana" w:hAnsi="Verdana" w:cs="Verdana"/>
                <w:b/>
                <w:bCs/>
                <w:i/>
                <w:iCs/>
                <w:color w:val="000080"/>
                <w:sz w:val="18"/>
                <w:szCs w:val="18"/>
                <w:lang w:val="pt-PT"/>
              </w:rPr>
              <w:t xml:space="preserve"> </w:t>
            </w:r>
            <w:r w:rsidRPr="0056502F">
              <w:rPr>
                <w:rFonts w:ascii="Verdana" w:hAnsi="Verdana" w:cs="Verdana"/>
                <w:color w:val="000080"/>
                <w:sz w:val="18"/>
                <w:szCs w:val="18"/>
                <w:lang w:val="pt-PT"/>
              </w:rPr>
              <w:t>este</w:t>
            </w:r>
            <w:r w:rsidRPr="0056502F">
              <w:rPr>
                <w:rFonts w:ascii="Verdana" w:hAnsi="Verdana" w:cs="Verdana"/>
                <w:b/>
                <w:bCs/>
                <w:i/>
                <w:iCs/>
                <w:color w:val="000080"/>
                <w:sz w:val="18"/>
                <w:szCs w:val="18"/>
                <w:lang w:val="pt-PT"/>
              </w:rPr>
              <w:t xml:space="preserve"> </w:t>
            </w:r>
            <w:r w:rsidRPr="0056502F">
              <w:rPr>
                <w:rFonts w:ascii="Verdana" w:hAnsi="Verdana" w:cs="Verdana"/>
                <w:bCs/>
                <w:color w:val="000080"/>
                <w:sz w:val="18"/>
                <w:szCs w:val="18"/>
                <w:lang w:val="pt-PT"/>
              </w:rPr>
              <w:t>un magnet irezistibil reuneste sub acelasi acoperis patru muzee (</w:t>
            </w:r>
            <w:r w:rsidRPr="0056502F">
              <w:rPr>
                <w:rFonts w:ascii="Verdana" w:hAnsi="Verdana" w:cs="Verdana"/>
                <w:color w:val="000080"/>
                <w:sz w:val="18"/>
                <w:szCs w:val="18"/>
                <w:lang w:val="pt-PT"/>
              </w:rPr>
              <w:t xml:space="preserve">istorie, stiinta si tehnica, arta si etnografie). Dupa-amiza, timp liber la dispozitia turistilor. </w:t>
            </w:r>
            <w:r w:rsidRPr="0056502F">
              <w:rPr>
                <w:rFonts w:ascii="Verdana" w:hAnsi="Verdana" w:cs="Verdana"/>
                <w:b/>
                <w:bCs/>
                <w:color w:val="000080"/>
                <w:sz w:val="18"/>
                <w:szCs w:val="18"/>
                <w:lang w:val="pt-PT"/>
              </w:rPr>
              <w:t>Cazare Iasi/Hotel Moldova 3*</w:t>
            </w:r>
          </w:p>
        </w:tc>
      </w:tr>
      <w:tr w:rsidR="008C0F4C" w14:paraId="1DA918BA" w14:textId="77777777" w:rsidTr="00D72B0D">
        <w:trPr>
          <w:trHeight w:val="1829"/>
        </w:trPr>
        <w:tc>
          <w:tcPr>
            <w:tcW w:w="1005" w:type="dxa"/>
          </w:tcPr>
          <w:p w14:paraId="35050B98" w14:textId="77777777" w:rsidR="008C0F4C" w:rsidRDefault="008C0F4C" w:rsidP="008C0F4C">
            <w:pPr>
              <w:tabs>
                <w:tab w:val="left" w:pos="1310"/>
              </w:tabs>
              <w:snapToGrid w:val="0"/>
              <w:spacing w:after="0" w:line="240" w:lineRule="auto"/>
              <w:ind w:right="-121"/>
              <w:jc w:val="center"/>
              <w:rPr>
                <w:rFonts w:ascii="Verdana" w:hAnsi="Verdana" w:cs="Verdana"/>
                <w:b/>
                <w:bCs/>
                <w:color w:val="000080"/>
                <w:sz w:val="18"/>
                <w:szCs w:val="18"/>
                <w:lang w:val="ro-RO"/>
              </w:rPr>
            </w:pPr>
            <w:r>
              <w:rPr>
                <w:rFonts w:ascii="Verdana" w:hAnsi="Verdana" w:cs="Verdana"/>
                <w:b/>
                <w:bCs/>
                <w:color w:val="FF6600"/>
                <w:sz w:val="20"/>
                <w:szCs w:val="20"/>
              </w:rPr>
              <w:t>Ziua 3</w:t>
            </w:r>
          </w:p>
        </w:tc>
        <w:tc>
          <w:tcPr>
            <w:tcW w:w="9720" w:type="dxa"/>
          </w:tcPr>
          <w:p w14:paraId="1D9A9605" w14:textId="77777777" w:rsidR="008C0F4C" w:rsidRDefault="008C0F4C" w:rsidP="008C0F4C">
            <w:pPr>
              <w:tabs>
                <w:tab w:val="left" w:pos="1095"/>
              </w:tabs>
              <w:snapToGrid w:val="0"/>
              <w:spacing w:after="0" w:line="240" w:lineRule="auto"/>
              <w:ind w:left="15" w:right="315" w:hanging="120"/>
              <w:jc w:val="both"/>
              <w:rPr>
                <w:rFonts w:ascii="Verdana" w:hAnsi="Verdana" w:cs="Verdana"/>
                <w:b/>
                <w:bCs/>
                <w:color w:val="000080"/>
                <w:sz w:val="18"/>
                <w:szCs w:val="18"/>
                <w:lang w:val="ro-RO"/>
              </w:rPr>
            </w:pPr>
            <w:r>
              <w:rPr>
                <w:rFonts w:ascii="Verdana" w:hAnsi="Verdana" w:cs="Verdana"/>
                <w:b/>
                <w:bCs/>
                <w:color w:val="000080"/>
                <w:sz w:val="18"/>
                <w:szCs w:val="18"/>
                <w:lang w:val="ro-RO"/>
              </w:rPr>
              <w:t>IASI</w:t>
            </w:r>
          </w:p>
          <w:p w14:paraId="4E7A0273" w14:textId="77777777" w:rsidR="008C0F4C" w:rsidRDefault="008C0F4C" w:rsidP="008C0F4C">
            <w:pPr>
              <w:tabs>
                <w:tab w:val="left" w:pos="1095"/>
              </w:tabs>
              <w:snapToGrid w:val="0"/>
              <w:spacing w:after="0" w:line="240" w:lineRule="auto"/>
              <w:ind w:left="15" w:right="315" w:hanging="120"/>
              <w:jc w:val="both"/>
              <w:rPr>
                <w:rFonts w:ascii="Verdana" w:hAnsi="Verdana" w:cs="Verdana"/>
                <w:b/>
                <w:bCs/>
                <w:color w:val="000099"/>
                <w:sz w:val="18"/>
                <w:szCs w:val="18"/>
                <w:lang w:val="ro-RO"/>
              </w:rPr>
            </w:pPr>
            <w:r>
              <w:rPr>
                <w:rFonts w:ascii="Verdana" w:hAnsi="Verdana" w:cs="Verdana"/>
                <w:b/>
                <w:bCs/>
                <w:color w:val="000080"/>
                <w:sz w:val="18"/>
                <w:szCs w:val="18"/>
                <w:lang w:val="ro-RO"/>
              </w:rPr>
              <w:t>Mic dejun.</w:t>
            </w:r>
            <w:r>
              <w:rPr>
                <w:rFonts w:ascii="Verdana" w:hAnsi="Verdana" w:cs="Verdana"/>
                <w:color w:val="000080"/>
                <w:sz w:val="18"/>
                <w:szCs w:val="18"/>
                <w:lang w:val="ro-RO"/>
              </w:rPr>
              <w:t xml:space="preserve"> </w:t>
            </w:r>
            <w:r>
              <w:rPr>
                <w:rFonts w:ascii="Verdana" w:hAnsi="Verdana" w:cs="Verdana"/>
                <w:color w:val="000099"/>
                <w:sz w:val="18"/>
                <w:szCs w:val="18"/>
                <w:lang w:val="ro-RO"/>
              </w:rPr>
              <w:t xml:space="preserve">Așezată pe un deal ce domină valea râului Nicolina și cartierul Nicolina și de unde se poate vedea o frumoasa panoramă a orașului, </w:t>
            </w:r>
            <w:r>
              <w:rPr>
                <w:rFonts w:ascii="Verdana" w:hAnsi="Verdana" w:cs="Verdana"/>
                <w:b/>
                <w:bCs/>
                <w:color w:val="000099"/>
                <w:sz w:val="18"/>
                <w:szCs w:val="18"/>
                <w:lang w:val="ro-RO"/>
              </w:rPr>
              <w:t>Manastirea Cetațuia</w:t>
            </w:r>
            <w:r>
              <w:rPr>
                <w:rFonts w:ascii="Verdana" w:hAnsi="Verdana" w:cs="Verdana"/>
                <w:i/>
                <w:iCs/>
                <w:color w:val="000099"/>
                <w:sz w:val="18"/>
                <w:szCs w:val="18"/>
                <w:lang w:val="ro-RO"/>
              </w:rPr>
              <w:t xml:space="preserve"> </w:t>
            </w:r>
            <w:r>
              <w:rPr>
                <w:rFonts w:ascii="Verdana" w:hAnsi="Verdana" w:cs="Verdana"/>
                <w:color w:val="000099"/>
                <w:sz w:val="18"/>
                <w:szCs w:val="18"/>
                <w:lang w:val="ro-RO"/>
              </w:rPr>
              <w:t>domină peisajul prin silueta sa zveltă, străjuită de un turn impozant și împrejmuită cu un zid de piatră măcinat de vreme. Unicitatea Cetățuiei constă în aceea că aici s-a păstrat întregul ansamblu de arhitectură monastică.</w:t>
            </w:r>
            <w:r>
              <w:rPr>
                <w:rFonts w:ascii="Verdana" w:hAnsi="Verdana" w:cs="Verdana"/>
                <w:b/>
                <w:bCs/>
                <w:color w:val="000080"/>
                <w:sz w:val="18"/>
                <w:szCs w:val="18"/>
                <w:lang w:val="ro-RO"/>
              </w:rPr>
              <w:t xml:space="preserve"> </w:t>
            </w:r>
            <w:r>
              <w:rPr>
                <w:rFonts w:ascii="Verdana" w:hAnsi="Verdana" w:cs="Verdana"/>
                <w:b/>
                <w:bCs/>
                <w:color w:val="000099"/>
                <w:sz w:val="18"/>
                <w:szCs w:val="18"/>
                <w:lang w:val="ro-RO"/>
              </w:rPr>
              <w:t>Manastirea Golia</w:t>
            </w:r>
            <w:r>
              <w:rPr>
                <w:rFonts w:ascii="Verdana" w:hAnsi="Verdana" w:cs="Verdana"/>
                <w:i/>
                <w:iCs/>
                <w:color w:val="000099"/>
                <w:sz w:val="18"/>
                <w:szCs w:val="18"/>
                <w:lang w:val="ro-RO"/>
              </w:rPr>
              <w:t xml:space="preserve"> </w:t>
            </w:r>
            <w:r>
              <w:rPr>
                <w:rFonts w:ascii="Verdana" w:hAnsi="Verdana" w:cs="Verdana"/>
                <w:color w:val="000099"/>
                <w:sz w:val="18"/>
                <w:szCs w:val="18"/>
                <w:lang w:val="ro-RO"/>
              </w:rPr>
              <w:t xml:space="preserve">este asezata intr-o gradina de trandafiri, in spatele unui zid inalt de piatra. O sinteza de succes a stilurilor grecesc, rus si moldovenesc, biserica prezinta un exterior neoclassic si o cornisa baroca.  </w:t>
            </w:r>
            <w:r>
              <w:rPr>
                <w:rFonts w:ascii="Verdana" w:hAnsi="Verdana" w:cs="Verdana"/>
                <w:b/>
                <w:bCs/>
                <w:color w:val="000099"/>
                <w:sz w:val="18"/>
                <w:szCs w:val="18"/>
                <w:lang w:val="ro-RO"/>
              </w:rPr>
              <w:t>Cazare Iasi/Hotel Moldova 3*</w:t>
            </w:r>
          </w:p>
          <w:p w14:paraId="39BCDE4E" w14:textId="77777777" w:rsidR="008C0F4C" w:rsidRDefault="008C0F4C" w:rsidP="008C0F4C">
            <w:pPr>
              <w:tabs>
                <w:tab w:val="left" w:pos="1095"/>
              </w:tabs>
              <w:snapToGrid w:val="0"/>
              <w:spacing w:after="0" w:line="240" w:lineRule="auto"/>
              <w:ind w:left="15" w:right="315" w:hanging="120"/>
              <w:jc w:val="both"/>
            </w:pPr>
          </w:p>
        </w:tc>
      </w:tr>
      <w:tr w:rsidR="008C0F4C" w14:paraId="47BA43E9" w14:textId="77777777" w:rsidTr="00D72B0D">
        <w:trPr>
          <w:trHeight w:val="2025"/>
        </w:trPr>
        <w:tc>
          <w:tcPr>
            <w:tcW w:w="1005" w:type="dxa"/>
          </w:tcPr>
          <w:p w14:paraId="7B26487F" w14:textId="77777777" w:rsidR="008C0F4C" w:rsidRDefault="008C0F4C" w:rsidP="008C0F4C">
            <w:pPr>
              <w:tabs>
                <w:tab w:val="left" w:pos="1310"/>
              </w:tabs>
              <w:snapToGrid w:val="0"/>
              <w:spacing w:after="0" w:line="240" w:lineRule="auto"/>
              <w:ind w:right="-121"/>
              <w:jc w:val="center"/>
              <w:rPr>
                <w:rFonts w:ascii="Verdana" w:hAnsi="Verdana" w:cs="Verdana"/>
                <w:b/>
                <w:bCs/>
                <w:color w:val="FF6600"/>
                <w:sz w:val="20"/>
                <w:szCs w:val="20"/>
              </w:rPr>
            </w:pPr>
            <w:r>
              <w:rPr>
                <w:rFonts w:ascii="Verdana" w:hAnsi="Verdana" w:cs="Verdana"/>
                <w:b/>
                <w:bCs/>
                <w:color w:val="FF6600"/>
                <w:sz w:val="20"/>
                <w:szCs w:val="20"/>
              </w:rPr>
              <w:t>Ziua 4</w:t>
            </w:r>
          </w:p>
          <w:p w14:paraId="06B8216F" w14:textId="77777777" w:rsidR="008C0F4C" w:rsidRPr="00CE1C3D" w:rsidRDefault="008C0F4C" w:rsidP="008C0F4C">
            <w:pPr>
              <w:spacing w:after="0" w:line="240" w:lineRule="auto"/>
              <w:rPr>
                <w:rFonts w:ascii="Verdana" w:hAnsi="Verdana" w:cs="Verdana"/>
                <w:sz w:val="18"/>
                <w:szCs w:val="18"/>
              </w:rPr>
            </w:pPr>
          </w:p>
          <w:p w14:paraId="60E74503" w14:textId="77777777" w:rsidR="008C0F4C" w:rsidRPr="00CE1C3D" w:rsidRDefault="008C0F4C" w:rsidP="008C0F4C">
            <w:pPr>
              <w:spacing w:after="0" w:line="240" w:lineRule="auto"/>
              <w:rPr>
                <w:rFonts w:ascii="Verdana" w:hAnsi="Verdana" w:cs="Verdana"/>
                <w:sz w:val="18"/>
                <w:szCs w:val="18"/>
              </w:rPr>
            </w:pPr>
          </w:p>
          <w:p w14:paraId="234F6BF1" w14:textId="77777777" w:rsidR="008C0F4C" w:rsidRPr="00CE1C3D" w:rsidRDefault="008C0F4C" w:rsidP="008C0F4C">
            <w:pPr>
              <w:spacing w:after="0" w:line="240" w:lineRule="auto"/>
              <w:rPr>
                <w:rFonts w:ascii="Verdana" w:hAnsi="Verdana" w:cs="Verdana"/>
                <w:sz w:val="18"/>
                <w:szCs w:val="18"/>
              </w:rPr>
            </w:pPr>
          </w:p>
          <w:p w14:paraId="38ECCCF3" w14:textId="77777777" w:rsidR="008C0F4C" w:rsidRPr="00CE1C3D" w:rsidRDefault="008C0F4C" w:rsidP="008C0F4C">
            <w:pPr>
              <w:spacing w:after="0" w:line="240" w:lineRule="auto"/>
              <w:rPr>
                <w:rFonts w:ascii="Verdana" w:hAnsi="Verdana" w:cs="Verdana"/>
                <w:sz w:val="18"/>
                <w:szCs w:val="18"/>
              </w:rPr>
            </w:pPr>
          </w:p>
          <w:p w14:paraId="6F7F5C4B" w14:textId="77777777" w:rsidR="008C0F4C" w:rsidRPr="00CE1C3D" w:rsidRDefault="008C0F4C" w:rsidP="008C0F4C">
            <w:pPr>
              <w:spacing w:after="0" w:line="240" w:lineRule="auto"/>
              <w:rPr>
                <w:rFonts w:ascii="Verdana" w:hAnsi="Verdana" w:cs="Verdana"/>
                <w:sz w:val="18"/>
                <w:szCs w:val="18"/>
              </w:rPr>
            </w:pPr>
          </w:p>
          <w:p w14:paraId="0404972B" w14:textId="77777777" w:rsidR="008C0F4C" w:rsidRPr="00CE1C3D" w:rsidRDefault="008C0F4C" w:rsidP="008C0F4C">
            <w:pPr>
              <w:spacing w:after="0" w:line="240" w:lineRule="auto"/>
              <w:rPr>
                <w:rFonts w:ascii="Verdana" w:hAnsi="Verdana" w:cs="Verdana"/>
                <w:sz w:val="18"/>
                <w:szCs w:val="18"/>
              </w:rPr>
            </w:pPr>
          </w:p>
          <w:p w14:paraId="3F281214" w14:textId="77777777" w:rsidR="008C0F4C" w:rsidRPr="00CE1C3D" w:rsidRDefault="008C0F4C" w:rsidP="008C0F4C">
            <w:pPr>
              <w:spacing w:after="0" w:line="240" w:lineRule="auto"/>
              <w:rPr>
                <w:rFonts w:ascii="Verdana" w:hAnsi="Verdana" w:cs="Verdana"/>
                <w:sz w:val="18"/>
                <w:szCs w:val="18"/>
              </w:rPr>
            </w:pPr>
          </w:p>
          <w:p w14:paraId="7F4A71B6" w14:textId="77777777" w:rsidR="008C0F4C" w:rsidRPr="00CE1C3D" w:rsidRDefault="008C0F4C" w:rsidP="008C0F4C">
            <w:pPr>
              <w:spacing w:after="0" w:line="240" w:lineRule="auto"/>
              <w:rPr>
                <w:rFonts w:ascii="Verdana" w:hAnsi="Verdana" w:cs="Verdana"/>
                <w:sz w:val="18"/>
                <w:szCs w:val="18"/>
              </w:rPr>
            </w:pPr>
          </w:p>
          <w:p w14:paraId="65F95B43" w14:textId="77777777" w:rsidR="008C0F4C" w:rsidRPr="00CE1C3D" w:rsidRDefault="008C0F4C" w:rsidP="008C0F4C">
            <w:pPr>
              <w:spacing w:after="0" w:line="240" w:lineRule="auto"/>
              <w:rPr>
                <w:rFonts w:ascii="Verdana" w:hAnsi="Verdana" w:cs="Verdana"/>
                <w:sz w:val="18"/>
                <w:szCs w:val="18"/>
              </w:rPr>
            </w:pPr>
          </w:p>
          <w:p w14:paraId="2A2EF4D4" w14:textId="77777777" w:rsidR="008C0F4C" w:rsidRPr="00CE1C3D" w:rsidRDefault="008C0F4C" w:rsidP="008C0F4C">
            <w:pPr>
              <w:spacing w:after="0" w:line="240" w:lineRule="auto"/>
              <w:rPr>
                <w:rFonts w:ascii="Verdana" w:hAnsi="Verdana" w:cs="Verdana"/>
                <w:sz w:val="18"/>
                <w:szCs w:val="18"/>
              </w:rPr>
            </w:pPr>
          </w:p>
          <w:p w14:paraId="66733A89" w14:textId="77777777" w:rsidR="008C0F4C" w:rsidRPr="00CE1C3D" w:rsidRDefault="008C0F4C" w:rsidP="008C0F4C">
            <w:pPr>
              <w:spacing w:after="0" w:line="240" w:lineRule="auto"/>
              <w:rPr>
                <w:rFonts w:ascii="Verdana" w:hAnsi="Verdana" w:cs="Verdana"/>
                <w:sz w:val="18"/>
                <w:szCs w:val="18"/>
              </w:rPr>
            </w:pPr>
          </w:p>
          <w:p w14:paraId="6D998B95" w14:textId="77777777" w:rsidR="008C0F4C" w:rsidRPr="00CE1C3D" w:rsidRDefault="008C0F4C" w:rsidP="008C0F4C">
            <w:pPr>
              <w:spacing w:after="0" w:line="240" w:lineRule="auto"/>
              <w:rPr>
                <w:rFonts w:ascii="Verdana" w:hAnsi="Verdana" w:cs="Verdana"/>
                <w:sz w:val="18"/>
                <w:szCs w:val="18"/>
              </w:rPr>
            </w:pPr>
          </w:p>
          <w:p w14:paraId="368CCFF6" w14:textId="77777777" w:rsidR="008C0F4C" w:rsidRPr="00CE1C3D" w:rsidRDefault="008C0F4C" w:rsidP="008C0F4C">
            <w:pPr>
              <w:tabs>
                <w:tab w:val="left" w:pos="768"/>
              </w:tabs>
              <w:spacing w:after="0" w:line="240" w:lineRule="auto"/>
              <w:rPr>
                <w:rFonts w:ascii="Verdana" w:hAnsi="Verdana" w:cs="Verdana"/>
                <w:sz w:val="18"/>
                <w:szCs w:val="18"/>
              </w:rPr>
            </w:pPr>
          </w:p>
        </w:tc>
        <w:tc>
          <w:tcPr>
            <w:tcW w:w="9720" w:type="dxa"/>
          </w:tcPr>
          <w:p w14:paraId="5312DB5F" w14:textId="513D1D52" w:rsidR="008C0F4C" w:rsidRPr="0056502F" w:rsidRDefault="008C0F4C" w:rsidP="008C0F4C">
            <w:pPr>
              <w:spacing w:after="0" w:line="240" w:lineRule="auto"/>
              <w:ind w:left="-45" w:right="225"/>
              <w:rPr>
                <w:rFonts w:ascii="Verdana" w:hAnsi="Verdana" w:cs="Verdana"/>
                <w:b/>
                <w:bCs/>
                <w:color w:val="000080"/>
                <w:sz w:val="18"/>
                <w:szCs w:val="18"/>
                <w:lang w:val="pt-PT"/>
              </w:rPr>
            </w:pPr>
            <w:r w:rsidRPr="0056502F">
              <w:rPr>
                <w:rFonts w:ascii="Verdana" w:hAnsi="Verdana" w:cs="Verdana"/>
                <w:b/>
                <w:bCs/>
                <w:color w:val="000080"/>
                <w:sz w:val="18"/>
                <w:szCs w:val="18"/>
                <w:lang w:val="pt-PT"/>
              </w:rPr>
              <w:t>IASI</w:t>
            </w:r>
            <w:r>
              <w:rPr>
                <w:rFonts w:ascii="Verdana" w:hAnsi="Verdana" w:cs="Verdana"/>
                <w:b/>
                <w:bCs/>
                <w:color w:val="000080"/>
                <w:sz w:val="18"/>
                <w:szCs w:val="18"/>
                <w:lang w:val="pt-PT"/>
              </w:rPr>
              <w:t xml:space="preserve"> </w:t>
            </w:r>
            <w:r w:rsidRPr="0056502F">
              <w:rPr>
                <w:rFonts w:ascii="Verdana" w:hAnsi="Verdana" w:cs="Verdana"/>
                <w:b/>
                <w:bCs/>
                <w:color w:val="000080"/>
                <w:sz w:val="18"/>
                <w:szCs w:val="18"/>
                <w:lang w:val="pt-PT"/>
              </w:rPr>
              <w:t xml:space="preserve">- VARATEC </w:t>
            </w:r>
            <w:r>
              <w:rPr>
                <w:rFonts w:ascii="Verdana" w:hAnsi="Verdana" w:cs="Verdana"/>
                <w:b/>
                <w:bCs/>
                <w:color w:val="000080"/>
                <w:sz w:val="18"/>
                <w:szCs w:val="18"/>
                <w:lang w:val="pt-PT"/>
              </w:rPr>
              <w:t xml:space="preserve">– AGAPIA – CHEILE BICAZULUI </w:t>
            </w:r>
            <w:r w:rsidRPr="0056502F">
              <w:rPr>
                <w:rFonts w:ascii="Verdana" w:hAnsi="Verdana" w:cs="Verdana"/>
                <w:b/>
                <w:bCs/>
                <w:color w:val="000080"/>
                <w:sz w:val="18"/>
                <w:szCs w:val="18"/>
                <w:lang w:val="pt-PT"/>
              </w:rPr>
              <w:t>– BRA</w:t>
            </w:r>
            <w:r>
              <w:rPr>
                <w:rFonts w:ascii="Verdana" w:hAnsi="Verdana" w:cs="Verdana"/>
                <w:b/>
                <w:bCs/>
                <w:color w:val="000080"/>
                <w:sz w:val="18"/>
                <w:szCs w:val="18"/>
                <w:lang w:val="pt-PT"/>
              </w:rPr>
              <w:t>N</w:t>
            </w:r>
            <w:r w:rsidRPr="0056502F">
              <w:rPr>
                <w:rFonts w:ascii="Verdana" w:hAnsi="Verdana" w:cs="Verdana"/>
                <w:b/>
                <w:bCs/>
                <w:color w:val="000080"/>
                <w:sz w:val="18"/>
                <w:szCs w:val="18"/>
                <w:lang w:val="pt-PT"/>
              </w:rPr>
              <w:t xml:space="preserve">- </w:t>
            </w:r>
            <w:r w:rsidR="000003BD">
              <w:rPr>
                <w:rFonts w:ascii="Verdana" w:hAnsi="Verdana" w:cs="Verdana"/>
                <w:b/>
                <w:bCs/>
                <w:color w:val="000080"/>
                <w:sz w:val="18"/>
                <w:szCs w:val="18"/>
                <w:lang w:val="pt-PT"/>
              </w:rPr>
              <w:t xml:space="preserve">CRAIOVA </w:t>
            </w:r>
          </w:p>
          <w:p w14:paraId="15769E89" w14:textId="77777777" w:rsidR="008C0F4C" w:rsidRPr="005411C9" w:rsidRDefault="008C0F4C" w:rsidP="008C0F4C">
            <w:pPr>
              <w:snapToGrid w:val="0"/>
              <w:spacing w:after="0" w:line="240" w:lineRule="auto"/>
              <w:ind w:left="-45" w:right="225"/>
              <w:jc w:val="both"/>
              <w:rPr>
                <w:rFonts w:ascii="Verdana" w:hAnsi="Verdana" w:cs="Verdana"/>
                <w:color w:val="002060"/>
                <w:sz w:val="18"/>
                <w:szCs w:val="18"/>
                <w:lang w:val="ro-RO"/>
              </w:rPr>
            </w:pPr>
            <w:r w:rsidRPr="0056502F">
              <w:rPr>
                <w:rFonts w:ascii="Verdana" w:hAnsi="Verdana" w:cs="Verdana"/>
                <w:color w:val="000080"/>
                <w:sz w:val="18"/>
                <w:szCs w:val="18"/>
                <w:lang w:val="pt-PT"/>
              </w:rPr>
              <w:t xml:space="preserve">Mic </w:t>
            </w:r>
            <w:r w:rsidRPr="005411C9">
              <w:rPr>
                <w:rFonts w:ascii="Verdana" w:hAnsi="Verdana" w:cs="Verdana"/>
                <w:color w:val="000080"/>
                <w:sz w:val="18"/>
                <w:szCs w:val="18"/>
                <w:lang w:val="pt-PT"/>
              </w:rPr>
              <w:t>dejun</w:t>
            </w:r>
            <w:r w:rsidRPr="005411C9">
              <w:rPr>
                <w:rFonts w:ascii="Verdana" w:hAnsi="Verdana" w:cs="Verdana"/>
                <w:color w:val="001D58"/>
                <w:sz w:val="18"/>
                <w:szCs w:val="18"/>
                <w:lang w:val="pt-PT"/>
              </w:rPr>
              <w:t xml:space="preserve">. </w:t>
            </w:r>
            <w:r w:rsidRPr="005411C9">
              <w:rPr>
                <w:rFonts w:ascii="Verdana" w:hAnsi="Verdana" w:cs="Verdana"/>
                <w:color w:val="000099"/>
                <w:sz w:val="18"/>
                <w:szCs w:val="18"/>
                <w:lang w:val="ro-RO"/>
              </w:rPr>
              <w:t xml:space="preserve">Vom vizita si ne vom inchina la </w:t>
            </w:r>
            <w:r w:rsidRPr="00B4246D">
              <w:rPr>
                <w:rFonts w:ascii="Verdana" w:hAnsi="Verdana" w:cs="Verdana"/>
                <w:b/>
                <w:bCs/>
                <w:color w:val="000099"/>
                <w:sz w:val="18"/>
                <w:szCs w:val="18"/>
                <w:lang w:val="ro-RO"/>
              </w:rPr>
              <w:t>Manastirile Varatec</w:t>
            </w:r>
            <w:r w:rsidRPr="005411C9">
              <w:rPr>
                <w:rFonts w:ascii="Verdana" w:hAnsi="Verdana" w:cs="Verdana"/>
                <w:color w:val="000099"/>
                <w:sz w:val="18"/>
                <w:szCs w:val="18"/>
                <w:lang w:val="ro-RO"/>
              </w:rPr>
              <w:t xml:space="preserve"> </w:t>
            </w:r>
            <w:r w:rsidRPr="001B002D">
              <w:rPr>
                <w:rFonts w:ascii="Verdana" w:hAnsi="Verdana" w:cs="Verdana"/>
                <w:b/>
                <w:bCs/>
                <w:color w:val="000099"/>
                <w:sz w:val="18"/>
                <w:szCs w:val="18"/>
                <w:lang w:val="ro-RO"/>
              </w:rPr>
              <w:t>si Agapia</w:t>
            </w:r>
            <w:r>
              <w:rPr>
                <w:rFonts w:ascii="Verdana" w:hAnsi="Verdana" w:cs="Verdana"/>
                <w:color w:val="000099"/>
                <w:sz w:val="18"/>
                <w:szCs w:val="18"/>
                <w:lang w:val="ro-RO"/>
              </w:rPr>
              <w:t xml:space="preserve"> </w:t>
            </w:r>
            <w:r w:rsidRPr="005411C9">
              <w:rPr>
                <w:rFonts w:ascii="Verdana" w:hAnsi="Verdana" w:cs="Verdana"/>
                <w:color w:val="000099"/>
                <w:sz w:val="18"/>
                <w:szCs w:val="18"/>
                <w:lang w:val="ro-RO"/>
              </w:rPr>
              <w:t xml:space="preserve">– vetre de spiritualitate, cultura si istorie. </w:t>
            </w:r>
            <w:r w:rsidRPr="008F5203">
              <w:rPr>
                <w:rFonts w:ascii="Verdana" w:hAnsi="Verdana" w:cs="Verdana"/>
                <w:b/>
                <w:bCs/>
                <w:color w:val="000099"/>
                <w:sz w:val="18"/>
                <w:szCs w:val="18"/>
                <w:lang w:val="ro-RO"/>
              </w:rPr>
              <w:t>Manastirea Varatec</w:t>
            </w:r>
            <w:r w:rsidRPr="005411C9">
              <w:rPr>
                <w:rFonts w:ascii="Verdana" w:hAnsi="Verdana" w:cs="Verdana"/>
                <w:color w:val="000099"/>
                <w:sz w:val="18"/>
                <w:szCs w:val="18"/>
                <w:lang w:val="ro-RO"/>
              </w:rPr>
              <w:t xml:space="preserve"> este cea mai mare manastire de maici din Romania. Din ansamblul manastirii, inclus pe Lista monumentelor  istorice din judetul Neamt, fac parte Biserica principala „Adormirea Maicii Domnului”, dar si Muzeul manastirii, unde fusese anterior Atelierul „Regina Maria”. De-a lungul timpului, la </w:t>
            </w:r>
            <w:r w:rsidRPr="008F5203">
              <w:rPr>
                <w:rFonts w:ascii="Verdana" w:hAnsi="Verdana" w:cs="Verdana"/>
                <w:color w:val="000099"/>
                <w:sz w:val="18"/>
                <w:szCs w:val="18"/>
                <w:lang w:val="ro-RO"/>
              </w:rPr>
              <w:t>Manastirea Varatec</w:t>
            </w:r>
            <w:r w:rsidRPr="005411C9">
              <w:rPr>
                <w:rFonts w:ascii="Verdana" w:hAnsi="Verdana" w:cs="Verdana"/>
                <w:color w:val="000099"/>
                <w:sz w:val="18"/>
                <w:szCs w:val="18"/>
                <w:lang w:val="ro-RO"/>
              </w:rPr>
              <w:t xml:space="preserve"> au vietuit mai multi teologi si oameni de cultura, printre care si Veronica Micle. </w:t>
            </w:r>
            <w:r w:rsidRPr="00B4246D">
              <w:rPr>
                <w:rFonts w:ascii="Verdana" w:hAnsi="Verdana" w:cs="Verdana"/>
                <w:b/>
                <w:bCs/>
                <w:color w:val="000099"/>
                <w:sz w:val="18"/>
                <w:szCs w:val="18"/>
                <w:lang w:val="ro-RO"/>
              </w:rPr>
              <w:t>Manastirea Agapia</w:t>
            </w:r>
            <w:r w:rsidRPr="005411C9">
              <w:rPr>
                <w:rFonts w:ascii="Verdana" w:hAnsi="Verdana" w:cs="Verdana"/>
                <w:color w:val="000099"/>
                <w:sz w:val="18"/>
                <w:szCs w:val="18"/>
                <w:lang w:val="ro-RO"/>
              </w:rPr>
              <w:t>, descrisa in mai multe opere literare, amplasata in mijlocul unei paduri din Parcul Natural Vanatori – Neamt, este una dintre cele mai mari manastiri de maici din Romania. Valoarea deosebita este conferita de frescele maestrului culorilor - Nicolae Grigorescu. Complexul Manastirii Agapia cuprinde si satul manastiresc alcatuit din 141 de case monument istoric, intre care si casa memoriala „Al Vlahuta” .</w:t>
            </w:r>
          </w:p>
          <w:p w14:paraId="02ACAB24" w14:textId="77777777" w:rsidR="008C0F4C" w:rsidRPr="005411C9" w:rsidRDefault="008C0F4C" w:rsidP="008C0F4C">
            <w:pPr>
              <w:snapToGrid w:val="0"/>
              <w:spacing w:after="0" w:line="240" w:lineRule="auto"/>
              <w:ind w:left="-45" w:right="225"/>
              <w:jc w:val="both"/>
              <w:rPr>
                <w:rFonts w:ascii="Verdana" w:hAnsi="Verdana" w:cs="Verdana"/>
                <w:color w:val="000099"/>
                <w:sz w:val="18"/>
                <w:szCs w:val="18"/>
                <w:lang w:val="ro-RO"/>
              </w:rPr>
            </w:pPr>
            <w:r w:rsidRPr="005411C9">
              <w:rPr>
                <w:rFonts w:ascii="Verdana" w:hAnsi="Verdana" w:cs="Verdana"/>
                <w:color w:val="000099"/>
                <w:sz w:val="18"/>
                <w:szCs w:val="18"/>
                <w:lang w:val="ro-RO"/>
              </w:rPr>
              <w:t xml:space="preserve">Traseul continua intr-un cadru natural spectaculos prin </w:t>
            </w:r>
            <w:r w:rsidRPr="005411C9">
              <w:rPr>
                <w:rFonts w:ascii="Verdana" w:hAnsi="Verdana" w:cs="Verdana"/>
                <w:b/>
                <w:bCs/>
                <w:color w:val="000099"/>
                <w:sz w:val="18"/>
                <w:szCs w:val="18"/>
                <w:lang w:val="ro-RO"/>
              </w:rPr>
              <w:t xml:space="preserve">Cheile Bicazului, </w:t>
            </w:r>
            <w:r w:rsidRPr="005411C9">
              <w:rPr>
                <w:rFonts w:ascii="Verdana" w:hAnsi="Verdana" w:cs="Verdana"/>
                <w:color w:val="000099"/>
                <w:sz w:val="18"/>
                <w:szCs w:val="18"/>
                <w:lang w:val="ro-RO"/>
              </w:rPr>
              <w:t xml:space="preserve">o zona deosebit de pitoreasca, deoarece vom strabate partea centrala a Muntilor Hasmas, taiati de Raul Bicaz si de Cheile Bicazului pe o lungime de 6 km. Portiunea aceasta, care leaga Moldova de Transilvania, este un drum spectaculos, cu serpentine si pereti stancosi inalti, printre care zaresti „petice” de cer.  </w:t>
            </w:r>
            <w:r w:rsidRPr="005411C9">
              <w:rPr>
                <w:rFonts w:ascii="Verdana" w:hAnsi="Verdana" w:cs="Verdana"/>
                <w:color w:val="000099"/>
                <w:sz w:val="18"/>
                <w:szCs w:val="18"/>
              </w:rPr>
              <w:t>Sosire seara.</w:t>
            </w:r>
          </w:p>
          <w:p w14:paraId="352E2E7D" w14:textId="77777777" w:rsidR="008C0F4C" w:rsidRDefault="008C0F4C" w:rsidP="008C0F4C">
            <w:pPr>
              <w:snapToGrid w:val="0"/>
              <w:spacing w:after="0" w:line="240" w:lineRule="auto"/>
              <w:ind w:right="225"/>
              <w:jc w:val="both"/>
            </w:pPr>
          </w:p>
        </w:tc>
      </w:tr>
    </w:tbl>
    <w:p w14:paraId="4FCC0B99" w14:textId="77777777" w:rsidR="008C0F4C" w:rsidRDefault="008C0F4C" w:rsidP="008C0F4C">
      <w:pPr>
        <w:tabs>
          <w:tab w:val="left" w:pos="3384"/>
        </w:tabs>
        <w:spacing w:after="0" w:line="240" w:lineRule="auto"/>
        <w:jc w:val="both"/>
        <w:rPr>
          <w:rFonts w:ascii="Verdana" w:hAnsi="Verdana" w:cs="Verdana"/>
          <w:b/>
          <w:color w:val="000080"/>
          <w:sz w:val="32"/>
          <w:szCs w:val="32"/>
        </w:rPr>
      </w:pPr>
    </w:p>
    <w:p w14:paraId="61E5D122" w14:textId="0A6FDE5F" w:rsidR="008C0F4C" w:rsidRDefault="008C0F4C" w:rsidP="008C0F4C">
      <w:pPr>
        <w:spacing w:after="0" w:line="240" w:lineRule="auto"/>
        <w:rPr>
          <w:rFonts w:ascii="Verdana" w:hAnsi="Verdana" w:cs="Verdana"/>
          <w:b/>
          <w:color w:val="000080"/>
          <w:sz w:val="30"/>
          <w:szCs w:val="30"/>
          <w:lang w:val="pt-PT"/>
        </w:rPr>
      </w:pPr>
      <w:r>
        <w:rPr>
          <w:rFonts w:ascii="Verdana" w:hAnsi="Verdana" w:cs="Verdana"/>
          <w:b/>
          <w:color w:val="000080"/>
          <w:sz w:val="36"/>
          <w:szCs w:val="36"/>
          <w:lang w:val="pt-PT"/>
        </w:rPr>
        <w:t xml:space="preserve">                            </w:t>
      </w:r>
      <w:r w:rsidRPr="0056502F">
        <w:rPr>
          <w:rFonts w:ascii="Verdana" w:hAnsi="Verdana" w:cs="Verdana"/>
          <w:b/>
          <w:color w:val="000080"/>
          <w:sz w:val="36"/>
          <w:szCs w:val="36"/>
          <w:lang w:val="pt-PT"/>
        </w:rPr>
        <w:t>Tarif:</w:t>
      </w:r>
      <w:r w:rsidRPr="0056502F">
        <w:rPr>
          <w:rFonts w:ascii="Verdana" w:hAnsi="Verdana" w:cs="Verdana"/>
          <w:b/>
          <w:color w:val="000080"/>
          <w:sz w:val="30"/>
          <w:szCs w:val="30"/>
          <w:lang w:val="pt-PT"/>
        </w:rPr>
        <w:t xml:space="preserve"> </w:t>
      </w:r>
      <w:r>
        <w:rPr>
          <w:rFonts w:ascii="Verdana" w:hAnsi="Verdana" w:cs="Verdana"/>
          <w:b/>
          <w:color w:val="000080"/>
          <w:sz w:val="30"/>
          <w:szCs w:val="30"/>
          <w:lang w:val="pt-PT"/>
        </w:rPr>
        <w:t>1</w:t>
      </w:r>
      <w:r w:rsidR="00B57341">
        <w:rPr>
          <w:rFonts w:ascii="Verdana" w:hAnsi="Verdana" w:cs="Verdana"/>
          <w:b/>
          <w:color w:val="000080"/>
          <w:sz w:val="30"/>
          <w:szCs w:val="30"/>
          <w:lang w:val="pt-PT"/>
        </w:rPr>
        <w:t>15</w:t>
      </w:r>
      <w:r w:rsidRPr="0056502F">
        <w:rPr>
          <w:rFonts w:ascii="Verdana" w:hAnsi="Verdana" w:cs="Verdana"/>
          <w:b/>
          <w:color w:val="000080"/>
          <w:sz w:val="30"/>
          <w:szCs w:val="30"/>
          <w:lang w:val="pt-PT"/>
        </w:rPr>
        <w:t>5 lei/</w:t>
      </w:r>
      <w:r>
        <w:rPr>
          <w:rFonts w:ascii="Verdana" w:hAnsi="Verdana" w:cs="Verdana"/>
          <w:b/>
          <w:color w:val="000080"/>
          <w:sz w:val="30"/>
          <w:szCs w:val="30"/>
          <w:lang w:val="pt-PT"/>
        </w:rPr>
        <w:t>persoana</w:t>
      </w:r>
    </w:p>
    <w:p w14:paraId="4894FC6A" w14:textId="77777777" w:rsidR="008C0F4C" w:rsidRPr="00725E76" w:rsidRDefault="008C0F4C" w:rsidP="008C0F4C">
      <w:pPr>
        <w:spacing w:after="0" w:line="240" w:lineRule="auto"/>
        <w:jc w:val="center"/>
        <w:rPr>
          <w:rFonts w:ascii="Verdana" w:hAnsi="Verdana" w:cs="Verdana"/>
          <w:b/>
          <w:color w:val="000080"/>
          <w:lang w:val="pt-PT"/>
        </w:rPr>
      </w:pPr>
      <w:r>
        <w:rPr>
          <w:rFonts w:ascii="Verdana" w:hAnsi="Verdana" w:cs="Verdana"/>
          <w:b/>
          <w:color w:val="000080"/>
          <w:lang w:val="pt-PT"/>
        </w:rPr>
        <w:t>loc</w:t>
      </w:r>
      <w:r w:rsidRPr="00725E76">
        <w:rPr>
          <w:rFonts w:ascii="Verdana" w:hAnsi="Verdana" w:cs="Verdana"/>
          <w:b/>
          <w:color w:val="000080"/>
          <w:lang w:val="pt-PT"/>
        </w:rPr>
        <w:t xml:space="preserve"> in camera dubla vedere spate</w:t>
      </w:r>
    </w:p>
    <w:p w14:paraId="16A43A0A" w14:textId="77777777" w:rsidR="008C0F4C" w:rsidRPr="0056502F" w:rsidRDefault="008C0F4C" w:rsidP="008C0F4C">
      <w:pPr>
        <w:spacing w:after="0" w:line="240" w:lineRule="auto"/>
        <w:jc w:val="center"/>
        <w:rPr>
          <w:rFonts w:ascii="Verdana" w:hAnsi="Verdana" w:cs="Verdana"/>
          <w:b/>
          <w:color w:val="000080"/>
          <w:sz w:val="20"/>
          <w:szCs w:val="20"/>
          <w:lang w:val="pt-PT"/>
        </w:rPr>
      </w:pPr>
      <w:r w:rsidRPr="0056502F">
        <w:rPr>
          <w:rFonts w:ascii="Verdana" w:hAnsi="Verdana" w:cs="Verdana"/>
          <w:b/>
          <w:color w:val="000080"/>
          <w:sz w:val="20"/>
          <w:szCs w:val="20"/>
          <w:lang w:val="pt-PT"/>
        </w:rPr>
        <w:t>Grup minim 32 persoane</w:t>
      </w:r>
    </w:p>
    <w:p w14:paraId="355348B5" w14:textId="77777777" w:rsidR="008C0F4C" w:rsidRDefault="008C0F4C" w:rsidP="008C0F4C">
      <w:pPr>
        <w:spacing w:after="0" w:line="240" w:lineRule="auto"/>
        <w:jc w:val="center"/>
        <w:rPr>
          <w:rFonts w:ascii="Verdana" w:hAnsi="Verdana" w:cs="Verdana"/>
          <w:b/>
          <w:color w:val="000080"/>
          <w:sz w:val="20"/>
          <w:szCs w:val="20"/>
          <w:lang w:val="pt-PT"/>
        </w:rPr>
      </w:pPr>
    </w:p>
    <w:p w14:paraId="57190EA3" w14:textId="77777777" w:rsidR="008C0F4C" w:rsidRDefault="008C0F4C" w:rsidP="008C0F4C">
      <w:pPr>
        <w:spacing w:after="0" w:line="240" w:lineRule="auto"/>
        <w:jc w:val="center"/>
        <w:rPr>
          <w:rFonts w:ascii="Verdana" w:hAnsi="Verdana" w:cs="Verdana"/>
          <w:b/>
          <w:color w:val="000080"/>
          <w:sz w:val="20"/>
          <w:szCs w:val="20"/>
          <w:lang w:val="pt-PT"/>
        </w:rPr>
      </w:pPr>
    </w:p>
    <w:p w14:paraId="7753569B" w14:textId="77777777" w:rsidR="008C0F4C" w:rsidRPr="0006698A" w:rsidRDefault="008C0F4C" w:rsidP="008C0F4C">
      <w:pPr>
        <w:spacing w:after="0" w:line="240" w:lineRule="auto"/>
        <w:rPr>
          <w:rFonts w:ascii="Verdana" w:hAnsi="Verdana" w:cs="Verdana"/>
          <w:b/>
          <w:bCs/>
          <w:color w:val="000080"/>
          <w:sz w:val="20"/>
          <w:szCs w:val="20"/>
          <w:lang w:val="it-CH"/>
        </w:rPr>
      </w:pPr>
      <w:r>
        <w:rPr>
          <w:rFonts w:ascii="Verdana" w:hAnsi="Verdana" w:cs="Verdana"/>
          <w:b/>
          <w:bCs/>
          <w:color w:val="000080"/>
          <w:sz w:val="20"/>
          <w:szCs w:val="20"/>
          <w:lang w:val="it-CH"/>
        </w:rPr>
        <w:t xml:space="preserve">           </w:t>
      </w:r>
      <w:r w:rsidRPr="0006698A">
        <w:rPr>
          <w:rFonts w:ascii="Verdana" w:hAnsi="Verdana" w:cs="Verdana"/>
          <w:b/>
          <w:bCs/>
          <w:color w:val="000080"/>
          <w:sz w:val="20"/>
          <w:szCs w:val="20"/>
          <w:lang w:val="it-CH"/>
        </w:rPr>
        <w:t>Nota: Tariful se poate modifica in functie de cresterea pretului la combustibil</w:t>
      </w:r>
    </w:p>
    <w:p w14:paraId="532E7EE1" w14:textId="77777777" w:rsidR="008C0F4C" w:rsidRPr="0006698A" w:rsidRDefault="008C0F4C" w:rsidP="008C0F4C">
      <w:pPr>
        <w:spacing w:after="0" w:line="240" w:lineRule="auto"/>
        <w:jc w:val="center"/>
        <w:rPr>
          <w:rFonts w:ascii="Verdana" w:hAnsi="Verdana" w:cs="Verdana"/>
          <w:b/>
          <w:color w:val="000080"/>
          <w:sz w:val="20"/>
          <w:szCs w:val="20"/>
          <w:lang w:val="it-CH"/>
        </w:rPr>
      </w:pPr>
    </w:p>
    <w:p w14:paraId="39C66045" w14:textId="77777777" w:rsidR="008C0F4C" w:rsidRDefault="008C0F4C" w:rsidP="008C0F4C">
      <w:pPr>
        <w:spacing w:after="0" w:line="240" w:lineRule="auto"/>
        <w:jc w:val="center"/>
        <w:rPr>
          <w:rFonts w:ascii="Verdana" w:hAnsi="Verdana" w:cs="Verdana"/>
          <w:b/>
          <w:color w:val="000080"/>
          <w:sz w:val="20"/>
          <w:szCs w:val="20"/>
          <w:lang w:val="pt-PT"/>
        </w:rPr>
      </w:pPr>
    </w:p>
    <w:p w14:paraId="0A680B70" w14:textId="77777777" w:rsidR="008C0F4C" w:rsidRPr="0056502F" w:rsidRDefault="008C0F4C" w:rsidP="008C0F4C">
      <w:pPr>
        <w:spacing w:after="0" w:line="240" w:lineRule="auto"/>
        <w:jc w:val="center"/>
        <w:rPr>
          <w:rFonts w:ascii="Verdana" w:hAnsi="Verdana" w:cs="Verdana"/>
          <w:b/>
          <w:color w:val="000080"/>
          <w:sz w:val="20"/>
          <w:szCs w:val="20"/>
          <w:lang w:val="pt-PT"/>
        </w:rPr>
      </w:pPr>
    </w:p>
    <w:p w14:paraId="548B8F65" w14:textId="77777777" w:rsidR="008C0F4C" w:rsidRDefault="008C0F4C" w:rsidP="008C0F4C">
      <w:pPr>
        <w:spacing w:after="0" w:line="240" w:lineRule="auto"/>
        <w:rPr>
          <w:rFonts w:ascii="Verdana" w:hAnsi="Verdana" w:cs="Verdana"/>
          <w:color w:val="000080"/>
          <w:sz w:val="18"/>
          <w:szCs w:val="18"/>
          <w:lang w:val="pt-PT"/>
        </w:rPr>
      </w:pPr>
      <w:r w:rsidRPr="0056502F">
        <w:rPr>
          <w:rFonts w:ascii="Verdana" w:hAnsi="Verdana" w:cs="Verdana"/>
          <w:color w:val="000080"/>
          <w:sz w:val="18"/>
          <w:szCs w:val="18"/>
          <w:lang w:val="pt-PT"/>
        </w:rPr>
        <w:t xml:space="preserve">       </w:t>
      </w:r>
      <w:bookmarkStart w:id="0" w:name="_Hlk211605605"/>
      <w:r w:rsidRPr="0056502F">
        <w:rPr>
          <w:rFonts w:ascii="Verdana" w:hAnsi="Verdana" w:cs="Verdana"/>
          <w:color w:val="000080"/>
          <w:sz w:val="18"/>
          <w:szCs w:val="18"/>
          <w:lang w:val="pt-PT"/>
        </w:rPr>
        <w:t>Supliment</w:t>
      </w:r>
      <w:r>
        <w:rPr>
          <w:rFonts w:ascii="Verdana" w:hAnsi="Verdana" w:cs="Verdana"/>
          <w:color w:val="000080"/>
          <w:sz w:val="18"/>
          <w:szCs w:val="18"/>
          <w:lang w:val="pt-PT"/>
        </w:rPr>
        <w:t xml:space="preserve"> camera</w:t>
      </w:r>
      <w:r w:rsidRPr="0056502F">
        <w:rPr>
          <w:rFonts w:ascii="Verdana" w:hAnsi="Verdana" w:cs="Verdana"/>
          <w:color w:val="000080"/>
          <w:sz w:val="18"/>
          <w:szCs w:val="18"/>
          <w:lang w:val="pt-PT"/>
        </w:rPr>
        <w:t xml:space="preserve"> single </w:t>
      </w:r>
      <w:r>
        <w:rPr>
          <w:rFonts w:ascii="Verdana" w:hAnsi="Verdana" w:cs="Verdana"/>
          <w:color w:val="000080"/>
          <w:sz w:val="18"/>
          <w:szCs w:val="18"/>
          <w:lang w:val="pt-PT"/>
        </w:rPr>
        <w:t xml:space="preserve">vedere spate </w:t>
      </w:r>
      <w:bookmarkEnd w:id="0"/>
    </w:p>
    <w:p w14:paraId="0908E904" w14:textId="77777777" w:rsidR="008C0F4C" w:rsidRDefault="008C0F4C" w:rsidP="008C0F4C">
      <w:pPr>
        <w:spacing w:after="0" w:line="240" w:lineRule="auto"/>
        <w:rPr>
          <w:rFonts w:ascii="Verdana" w:hAnsi="Verdana" w:cs="Verdana"/>
          <w:color w:val="000080"/>
          <w:sz w:val="18"/>
          <w:szCs w:val="18"/>
          <w:lang w:val="pt-PT"/>
        </w:rPr>
      </w:pPr>
      <w:r>
        <w:rPr>
          <w:rFonts w:ascii="Verdana" w:hAnsi="Verdana" w:cs="Verdana"/>
          <w:color w:val="000080"/>
          <w:sz w:val="18"/>
          <w:szCs w:val="18"/>
          <w:lang w:val="pt-PT"/>
        </w:rPr>
        <w:t xml:space="preserve">       </w:t>
      </w:r>
      <w:r w:rsidRPr="00797544">
        <w:rPr>
          <w:rFonts w:ascii="Verdana" w:hAnsi="Verdana" w:cs="Verdana"/>
          <w:color w:val="000080"/>
          <w:sz w:val="18"/>
          <w:szCs w:val="18"/>
          <w:lang w:val="pt-PT"/>
        </w:rPr>
        <w:t xml:space="preserve">Supliment camera single vedere </w:t>
      </w:r>
      <w:r>
        <w:rPr>
          <w:rFonts w:ascii="Verdana" w:hAnsi="Verdana" w:cs="Verdana"/>
          <w:color w:val="000080"/>
          <w:sz w:val="18"/>
          <w:szCs w:val="18"/>
          <w:lang w:val="pt-PT"/>
        </w:rPr>
        <w:t>Palat</w:t>
      </w:r>
      <w:r w:rsidRPr="00797544">
        <w:rPr>
          <w:rFonts w:ascii="Verdana" w:hAnsi="Verdana" w:cs="Verdana"/>
          <w:color w:val="000080"/>
          <w:sz w:val="18"/>
          <w:szCs w:val="18"/>
          <w:lang w:val="pt-PT"/>
        </w:rPr>
        <w:t xml:space="preserve"> </w:t>
      </w:r>
      <w:r>
        <w:rPr>
          <w:rFonts w:ascii="Verdana" w:hAnsi="Verdana" w:cs="Verdana"/>
          <w:color w:val="000080"/>
          <w:sz w:val="18"/>
          <w:szCs w:val="18"/>
          <w:lang w:val="pt-PT"/>
        </w:rPr>
        <w:t xml:space="preserve"> </w:t>
      </w:r>
    </w:p>
    <w:p w14:paraId="35DFF155" w14:textId="77777777" w:rsidR="008C0F4C" w:rsidRDefault="008C0F4C" w:rsidP="008C0F4C">
      <w:pPr>
        <w:spacing w:after="0" w:line="240" w:lineRule="auto"/>
        <w:rPr>
          <w:rFonts w:ascii="Verdana" w:hAnsi="Verdana" w:cs="Verdana"/>
          <w:color w:val="000080"/>
          <w:sz w:val="18"/>
          <w:szCs w:val="18"/>
          <w:lang w:val="pt-PT"/>
        </w:rPr>
      </w:pPr>
    </w:p>
    <w:p w14:paraId="6B3A0A2A" w14:textId="77777777" w:rsidR="008C0F4C" w:rsidRPr="0056502F" w:rsidRDefault="008C0F4C" w:rsidP="008C0F4C">
      <w:pPr>
        <w:spacing w:after="0" w:line="240" w:lineRule="auto"/>
        <w:rPr>
          <w:rFonts w:ascii="Verdana" w:hAnsi="Verdana" w:cs="Verdana"/>
          <w:b/>
          <w:color w:val="000080"/>
          <w:sz w:val="18"/>
          <w:szCs w:val="18"/>
          <w:lang w:val="pt-PT"/>
        </w:rPr>
      </w:pPr>
    </w:p>
    <w:p w14:paraId="2CA4E79E" w14:textId="77777777" w:rsidR="008C0F4C" w:rsidRPr="0056502F" w:rsidRDefault="008C0F4C" w:rsidP="008C0F4C">
      <w:pPr>
        <w:spacing w:after="0" w:line="240" w:lineRule="auto"/>
        <w:ind w:left="426"/>
        <w:rPr>
          <w:rFonts w:ascii="Verdana" w:hAnsi="Verdana" w:cs="Verdana"/>
          <w:color w:val="000080"/>
          <w:sz w:val="18"/>
          <w:szCs w:val="18"/>
          <w:lang w:val="pt-PT"/>
        </w:rPr>
      </w:pPr>
      <w:r w:rsidRPr="0056502F">
        <w:rPr>
          <w:rFonts w:ascii="Verdana" w:hAnsi="Verdana" w:cs="Verdana"/>
          <w:b/>
          <w:bCs/>
          <w:color w:val="000080"/>
          <w:sz w:val="18"/>
          <w:szCs w:val="18"/>
          <w:lang w:val="pt-PT"/>
        </w:rPr>
        <w:t>Tariful include</w:t>
      </w:r>
      <w:r w:rsidRPr="0056502F">
        <w:rPr>
          <w:rFonts w:ascii="Verdana" w:hAnsi="Verdana" w:cs="Verdana"/>
          <w:b/>
          <w:color w:val="000080"/>
          <w:lang w:val="pt-PT"/>
        </w:rPr>
        <w:t>:</w:t>
      </w:r>
    </w:p>
    <w:p w14:paraId="4D5663B3" w14:textId="77777777" w:rsidR="008C0F4C" w:rsidRPr="0056502F" w:rsidRDefault="008C0F4C" w:rsidP="008C0F4C">
      <w:pPr>
        <w:tabs>
          <w:tab w:val="left" w:pos="786"/>
        </w:tabs>
        <w:spacing w:after="0" w:line="240" w:lineRule="auto"/>
        <w:ind w:left="426"/>
        <w:rPr>
          <w:rFonts w:ascii="Verdana" w:hAnsi="Verdana" w:cs="Verdana"/>
          <w:color w:val="000080"/>
          <w:sz w:val="20"/>
          <w:szCs w:val="20"/>
          <w:lang w:val="pt-PT"/>
        </w:rPr>
      </w:pPr>
      <w:r w:rsidRPr="0056502F">
        <w:rPr>
          <w:rFonts w:ascii="Verdana" w:hAnsi="Verdana" w:cs="Verdana"/>
          <w:color w:val="000080"/>
          <w:sz w:val="18"/>
          <w:szCs w:val="18"/>
          <w:lang w:val="pt-PT"/>
        </w:rPr>
        <w:t>-</w:t>
      </w:r>
      <w:r w:rsidRPr="0056502F">
        <w:rPr>
          <w:rFonts w:ascii="Verdana" w:hAnsi="Verdana" w:cs="Verdana"/>
          <w:color w:val="000080"/>
          <w:sz w:val="20"/>
          <w:szCs w:val="20"/>
          <w:lang w:val="pt-PT"/>
        </w:rPr>
        <w:t xml:space="preserve"> transport autocar 3*  </w:t>
      </w:r>
    </w:p>
    <w:p w14:paraId="063BB8ED" w14:textId="77777777" w:rsidR="008C0F4C" w:rsidRPr="0056502F" w:rsidRDefault="008C0F4C" w:rsidP="008C0F4C">
      <w:pPr>
        <w:tabs>
          <w:tab w:val="left" w:pos="786"/>
        </w:tabs>
        <w:spacing w:after="0" w:line="240" w:lineRule="auto"/>
        <w:ind w:left="426"/>
        <w:rPr>
          <w:rFonts w:ascii="Verdana" w:hAnsi="Verdana" w:cs="Verdana"/>
          <w:color w:val="000080"/>
          <w:sz w:val="20"/>
          <w:szCs w:val="20"/>
          <w:lang w:val="pt-PT"/>
        </w:rPr>
      </w:pPr>
      <w:r w:rsidRPr="0056502F">
        <w:rPr>
          <w:rFonts w:ascii="Verdana" w:hAnsi="Verdana" w:cs="Verdana"/>
          <w:color w:val="000080"/>
          <w:sz w:val="20"/>
          <w:szCs w:val="20"/>
          <w:lang w:val="pt-PT"/>
        </w:rPr>
        <w:t>- 3 nopti cazare cu mic dejun la Hotel Moldova 3*/</w:t>
      </w:r>
      <w:r>
        <w:rPr>
          <w:rFonts w:ascii="Verdana" w:hAnsi="Verdana" w:cs="Verdana"/>
          <w:color w:val="000080"/>
          <w:sz w:val="20"/>
          <w:szCs w:val="20"/>
          <w:lang w:val="pt-PT"/>
        </w:rPr>
        <w:t>similar</w:t>
      </w:r>
    </w:p>
    <w:p w14:paraId="3C3208FB" w14:textId="77777777" w:rsidR="008C0F4C" w:rsidRDefault="008C0F4C" w:rsidP="008C0F4C">
      <w:pPr>
        <w:tabs>
          <w:tab w:val="left" w:pos="786"/>
        </w:tabs>
        <w:spacing w:after="0" w:line="240" w:lineRule="auto"/>
        <w:ind w:left="426"/>
        <w:rPr>
          <w:rFonts w:ascii="Verdana" w:hAnsi="Verdana" w:cs="Verdana"/>
          <w:color w:val="000080"/>
          <w:sz w:val="20"/>
          <w:szCs w:val="20"/>
          <w:lang w:val="it-CH"/>
        </w:rPr>
      </w:pPr>
      <w:r w:rsidRPr="00725E76">
        <w:rPr>
          <w:rFonts w:ascii="Verdana" w:hAnsi="Verdana" w:cs="Verdana"/>
          <w:color w:val="000080"/>
          <w:sz w:val="20"/>
          <w:szCs w:val="20"/>
          <w:lang w:val="it-CH"/>
        </w:rPr>
        <w:t>- insotitor din partea agentiei</w:t>
      </w:r>
    </w:p>
    <w:p w14:paraId="668F5774" w14:textId="77777777" w:rsidR="008C0F4C" w:rsidRPr="00725E76" w:rsidRDefault="008C0F4C" w:rsidP="008C0F4C">
      <w:pPr>
        <w:tabs>
          <w:tab w:val="left" w:pos="786"/>
        </w:tabs>
        <w:spacing w:after="0" w:line="240" w:lineRule="auto"/>
        <w:ind w:left="426"/>
        <w:rPr>
          <w:rFonts w:ascii="Verdana" w:hAnsi="Verdana" w:cs="Verdana"/>
          <w:b/>
          <w:color w:val="000080"/>
          <w:sz w:val="18"/>
          <w:szCs w:val="18"/>
          <w:lang w:val="it-CH"/>
        </w:rPr>
      </w:pPr>
    </w:p>
    <w:p w14:paraId="241AE7EA" w14:textId="77777777" w:rsidR="008C0F4C" w:rsidRPr="00725E76" w:rsidRDefault="008C0F4C" w:rsidP="008C0F4C">
      <w:pPr>
        <w:spacing w:after="0" w:line="240" w:lineRule="auto"/>
        <w:ind w:left="426"/>
        <w:rPr>
          <w:rFonts w:ascii="Verdana" w:hAnsi="Verdana" w:cs="Verdana"/>
          <w:color w:val="000080"/>
          <w:sz w:val="20"/>
          <w:szCs w:val="20"/>
          <w:lang w:val="it-CH"/>
        </w:rPr>
      </w:pPr>
      <w:r w:rsidRPr="00725E76">
        <w:rPr>
          <w:rFonts w:ascii="Verdana" w:hAnsi="Verdana" w:cs="Verdana"/>
          <w:b/>
          <w:color w:val="000080"/>
          <w:sz w:val="18"/>
          <w:szCs w:val="18"/>
          <w:lang w:val="it-CH"/>
        </w:rPr>
        <w:t>Tariful nu include</w:t>
      </w:r>
      <w:r w:rsidRPr="00725E76">
        <w:rPr>
          <w:rFonts w:ascii="Verdana" w:hAnsi="Verdana" w:cs="Verdana"/>
          <w:b/>
          <w:color w:val="000080"/>
          <w:lang w:val="it-CH"/>
        </w:rPr>
        <w:t>:</w:t>
      </w:r>
    </w:p>
    <w:p w14:paraId="373FCFA1" w14:textId="77777777" w:rsidR="008C0F4C" w:rsidRPr="0056502F" w:rsidRDefault="008C0F4C" w:rsidP="008C0F4C">
      <w:pPr>
        <w:numPr>
          <w:ilvl w:val="2"/>
          <w:numId w:val="30"/>
        </w:numPr>
        <w:tabs>
          <w:tab w:val="left" w:pos="0"/>
          <w:tab w:val="left" w:pos="426"/>
        </w:tabs>
        <w:suppressAutoHyphens/>
        <w:spacing w:after="0" w:line="240" w:lineRule="auto"/>
        <w:ind w:left="426"/>
        <w:rPr>
          <w:rFonts w:ascii="Verdana" w:hAnsi="Verdana" w:cs="Verdana"/>
          <w:color w:val="000080"/>
          <w:sz w:val="20"/>
          <w:szCs w:val="20"/>
          <w:lang w:val="pt-PT"/>
        </w:rPr>
      </w:pPr>
      <w:r w:rsidRPr="0056502F">
        <w:rPr>
          <w:rFonts w:ascii="Verdana" w:hAnsi="Verdana" w:cs="Verdana"/>
          <w:color w:val="000080"/>
          <w:sz w:val="20"/>
          <w:szCs w:val="20"/>
          <w:lang w:val="pt-PT"/>
        </w:rPr>
        <w:t xml:space="preserve"> intrarile la obiectivele turistice si nici ghizii acestora</w:t>
      </w:r>
    </w:p>
    <w:p w14:paraId="260D223D" w14:textId="77777777" w:rsidR="008C0F4C" w:rsidRDefault="008C0F4C" w:rsidP="008C0F4C">
      <w:pPr>
        <w:numPr>
          <w:ilvl w:val="2"/>
          <w:numId w:val="30"/>
        </w:numPr>
        <w:tabs>
          <w:tab w:val="left" w:pos="0"/>
          <w:tab w:val="left" w:pos="426"/>
        </w:tabs>
        <w:suppressAutoHyphens/>
        <w:spacing w:after="0" w:line="240" w:lineRule="auto"/>
        <w:ind w:left="426"/>
        <w:rPr>
          <w:rFonts w:ascii="Verdana" w:hAnsi="Verdana" w:cs="Verdana"/>
          <w:color w:val="000080"/>
          <w:sz w:val="20"/>
          <w:szCs w:val="20"/>
        </w:rPr>
      </w:pPr>
      <w:r w:rsidRPr="0056502F">
        <w:rPr>
          <w:rFonts w:ascii="Verdana" w:hAnsi="Verdana" w:cs="Verdana"/>
          <w:color w:val="000080"/>
          <w:sz w:val="20"/>
          <w:szCs w:val="20"/>
          <w:lang w:val="pt-PT"/>
        </w:rPr>
        <w:t xml:space="preserve"> </w:t>
      </w:r>
      <w:r>
        <w:rPr>
          <w:rFonts w:ascii="Verdana" w:hAnsi="Verdana" w:cs="Verdana"/>
          <w:color w:val="000080"/>
          <w:sz w:val="20"/>
          <w:szCs w:val="20"/>
        </w:rPr>
        <w:t xml:space="preserve">ghid local in Iasi </w:t>
      </w:r>
    </w:p>
    <w:p w14:paraId="60E75453" w14:textId="77777777" w:rsidR="008C0F4C" w:rsidRDefault="008C0F4C" w:rsidP="008C0F4C">
      <w:pPr>
        <w:tabs>
          <w:tab w:val="left" w:pos="0"/>
          <w:tab w:val="left" w:pos="426"/>
        </w:tabs>
        <w:spacing w:after="0" w:line="240" w:lineRule="auto"/>
        <w:ind w:left="426"/>
        <w:rPr>
          <w:rFonts w:ascii="Verdana" w:hAnsi="Verdana" w:cs="Verdana"/>
          <w:color w:val="000080"/>
          <w:sz w:val="20"/>
          <w:szCs w:val="20"/>
        </w:rPr>
      </w:pPr>
    </w:p>
    <w:p w14:paraId="259AF003" w14:textId="77777777" w:rsidR="008C0F4C" w:rsidRDefault="008C0F4C" w:rsidP="008C0F4C">
      <w:pPr>
        <w:tabs>
          <w:tab w:val="left" w:pos="0"/>
          <w:tab w:val="left" w:pos="426"/>
        </w:tabs>
        <w:spacing w:after="0" w:line="240" w:lineRule="auto"/>
        <w:ind w:left="426"/>
        <w:rPr>
          <w:rFonts w:ascii="Verdana" w:hAnsi="Verdana" w:cs="Verdana"/>
          <w:color w:val="000080"/>
          <w:sz w:val="20"/>
          <w:szCs w:val="20"/>
        </w:rPr>
      </w:pPr>
    </w:p>
    <w:p w14:paraId="43F6603B" w14:textId="77777777" w:rsidR="008C0F4C" w:rsidRPr="0056502F" w:rsidRDefault="008C0F4C" w:rsidP="008C0F4C">
      <w:pPr>
        <w:tabs>
          <w:tab w:val="left" w:pos="-845"/>
          <w:tab w:val="left" w:pos="-180"/>
        </w:tabs>
        <w:spacing w:after="0" w:line="240" w:lineRule="auto"/>
        <w:ind w:left="-90" w:right="95"/>
        <w:rPr>
          <w:rFonts w:ascii="Verdana" w:hAnsi="Verdana" w:cs="Verdana"/>
          <w:b/>
          <w:color w:val="000099"/>
          <w:sz w:val="18"/>
          <w:szCs w:val="18"/>
          <w:lang w:val="pt-PT"/>
        </w:rPr>
      </w:pPr>
      <w:r w:rsidRPr="0056502F">
        <w:rPr>
          <w:rFonts w:ascii="Verdana" w:hAnsi="Verdana" w:cs="Verdana"/>
          <w:b/>
          <w:color w:val="000099"/>
          <w:sz w:val="18"/>
          <w:szCs w:val="18"/>
          <w:lang w:val="pt-PT"/>
        </w:rPr>
        <w:t xml:space="preserve">     Nota:</w:t>
      </w:r>
      <w:r>
        <w:rPr>
          <w:rFonts w:ascii="Verdana" w:eastAsia="Lucida Sans Unicode" w:hAnsi="Verdana" w:cs="Verdana"/>
          <w:b/>
          <w:bCs/>
          <w:color w:val="000099"/>
          <w:kern w:val="1"/>
          <w:sz w:val="18"/>
          <w:szCs w:val="18"/>
          <w:lang w:val="ro-RO"/>
        </w:rPr>
        <w:t xml:space="preserve"> </w:t>
      </w:r>
      <w:r>
        <w:rPr>
          <w:rFonts w:ascii="Verdana" w:eastAsia="Lucida Sans Unicode" w:hAnsi="Verdana" w:cs="Verdana"/>
          <w:b/>
          <w:bCs/>
          <w:color w:val="FF420E"/>
          <w:kern w:val="1"/>
          <w:sz w:val="18"/>
          <w:szCs w:val="18"/>
          <w:u w:val="single"/>
          <w:lang w:val="ro-RO"/>
        </w:rPr>
        <w:t>Pentru primele trei banchete din autocar se taxeaza un supliment de 5 % din tariful excursiei !!!</w:t>
      </w:r>
    </w:p>
    <w:p w14:paraId="5DD699AA" w14:textId="77777777" w:rsidR="008C0F4C" w:rsidRPr="0056502F" w:rsidRDefault="008C0F4C" w:rsidP="008C0F4C">
      <w:pPr>
        <w:tabs>
          <w:tab w:val="left" w:pos="-845"/>
          <w:tab w:val="left" w:pos="-180"/>
        </w:tabs>
        <w:spacing w:after="0" w:line="240" w:lineRule="auto"/>
        <w:ind w:left="-90" w:right="95"/>
        <w:rPr>
          <w:rFonts w:ascii="Verdana" w:hAnsi="Verdana" w:cs="Verdana"/>
          <w:b/>
          <w:color w:val="000099"/>
          <w:sz w:val="18"/>
          <w:szCs w:val="18"/>
          <w:lang w:val="pt-PT"/>
        </w:rPr>
      </w:pPr>
    </w:p>
    <w:p w14:paraId="0CD1ED9F"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b/>
          <w:color w:val="000099"/>
          <w:sz w:val="18"/>
          <w:szCs w:val="18"/>
          <w:lang w:val="fr-FR"/>
        </w:rPr>
        <w:t>1. Modalitati de plata</w:t>
      </w:r>
    </w:p>
    <w:p w14:paraId="6C959E96"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avans obligatoriu la inscriere 25% din tariful excursiei</w:t>
      </w:r>
    </w:p>
    <w:p w14:paraId="42F1D8AD"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lichidare cu 31 de zile inainte de inceperea calatoriei</w:t>
      </w:r>
    </w:p>
    <w:p w14:paraId="53124C2C"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p>
    <w:p w14:paraId="00012056"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2. </w:t>
      </w:r>
      <w:r>
        <w:rPr>
          <w:rFonts w:ascii="Verdana" w:hAnsi="Verdana" w:cs="Verdana"/>
          <w:b/>
          <w:bCs/>
          <w:color w:val="000099"/>
          <w:sz w:val="18"/>
          <w:szCs w:val="18"/>
          <w:lang w:val="fr-FR"/>
        </w:rPr>
        <w:t xml:space="preserve">Penalitati, praguri de penalizare in caz de retragere/renuntare: </w:t>
      </w:r>
    </w:p>
    <w:p w14:paraId="46422961"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Pr>
          <w:rFonts w:ascii="Verdana" w:hAnsi="Verdana" w:cs="Verdana"/>
          <w:color w:val="000099"/>
          <w:sz w:val="18"/>
          <w:szCs w:val="18"/>
          <w:lang w:val="pt-PT"/>
        </w:rPr>
        <w:t>1</w:t>
      </w:r>
      <w:r w:rsidRPr="0056502F">
        <w:rPr>
          <w:rFonts w:ascii="Verdana" w:hAnsi="Verdana" w:cs="Verdana"/>
          <w:color w:val="000099"/>
          <w:sz w:val="18"/>
          <w:szCs w:val="18"/>
          <w:lang w:val="pt-PT"/>
        </w:rPr>
        <w:t>0</w:t>
      </w:r>
      <w:r>
        <w:rPr>
          <w:rFonts w:ascii="Verdana" w:hAnsi="Verdana" w:cs="Verdana"/>
          <w:color w:val="000099"/>
          <w:sz w:val="18"/>
          <w:szCs w:val="18"/>
          <w:lang w:val="fr-FR"/>
        </w:rPr>
        <w:t xml:space="preserve">% din tariful excursiei, in intervalul 44 – 31 de zile calendaristice inaintea de inceperea calatoriei; </w:t>
      </w:r>
    </w:p>
    <w:p w14:paraId="733A5989" w14:textId="77777777" w:rsidR="008C0F4C" w:rsidRDefault="008C0F4C" w:rsidP="008C0F4C">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sidRPr="0056502F">
        <w:rPr>
          <w:rFonts w:ascii="Verdana" w:hAnsi="Verdana" w:cs="Verdana"/>
          <w:color w:val="000099"/>
          <w:sz w:val="18"/>
          <w:szCs w:val="18"/>
          <w:lang w:val="pt-PT"/>
        </w:rPr>
        <w:t>5</w:t>
      </w:r>
      <w:r>
        <w:rPr>
          <w:rFonts w:ascii="Verdana" w:hAnsi="Verdana" w:cs="Verdana"/>
          <w:color w:val="000099"/>
          <w:sz w:val="18"/>
          <w:szCs w:val="18"/>
          <w:lang w:val="fr-FR"/>
        </w:rPr>
        <w:t>0% din tariful excursiei, in intervalul 30 – 21 de zile calendaristice inaintea de inceperea calatoriei;</w:t>
      </w:r>
    </w:p>
    <w:p w14:paraId="2089C8AB" w14:textId="77777777" w:rsidR="008C0F4C" w:rsidRPr="0056502F" w:rsidRDefault="008C0F4C" w:rsidP="008C0F4C">
      <w:pPr>
        <w:tabs>
          <w:tab w:val="left" w:pos="-845"/>
          <w:tab w:val="left" w:pos="-180"/>
        </w:tabs>
        <w:spacing w:after="0" w:line="240" w:lineRule="auto"/>
        <w:ind w:left="-90" w:right="95"/>
        <w:rPr>
          <w:rFonts w:ascii="Verdana" w:hAnsi="Verdana" w:cs="Verdana"/>
          <w:color w:val="000099"/>
          <w:sz w:val="18"/>
          <w:szCs w:val="18"/>
          <w:lang w:val="pt-PT"/>
        </w:rPr>
      </w:pPr>
      <w:r w:rsidRPr="0056502F">
        <w:rPr>
          <w:rFonts w:ascii="Verdana" w:hAnsi="Verdana" w:cs="Verdana"/>
          <w:color w:val="000099"/>
          <w:sz w:val="18"/>
          <w:szCs w:val="18"/>
          <w:lang w:val="pt-PT"/>
        </w:rPr>
        <w:t xml:space="preserve">-100% din tariful excursiei sub </w:t>
      </w:r>
      <w:r>
        <w:rPr>
          <w:rFonts w:ascii="Verdana" w:hAnsi="Verdana" w:cs="Verdana"/>
          <w:color w:val="000099"/>
          <w:sz w:val="18"/>
          <w:szCs w:val="18"/>
          <w:lang w:val="pt-PT"/>
        </w:rPr>
        <w:t>20</w:t>
      </w:r>
      <w:r w:rsidRPr="0056502F">
        <w:rPr>
          <w:rFonts w:ascii="Verdana" w:hAnsi="Verdana" w:cs="Verdana"/>
          <w:color w:val="000099"/>
          <w:sz w:val="18"/>
          <w:szCs w:val="18"/>
          <w:lang w:val="pt-PT"/>
        </w:rPr>
        <w:t xml:space="preserve"> zile inainte excursiei </w:t>
      </w:r>
      <w:r>
        <w:rPr>
          <w:rFonts w:ascii="Verdana" w:hAnsi="Verdana" w:cs="Verdana"/>
          <w:color w:val="000099"/>
          <w:sz w:val="18"/>
          <w:szCs w:val="18"/>
          <w:lang w:val="fr-FR"/>
        </w:rPr>
        <w:t xml:space="preserve">sau prin neprezentare la plecarea in excursie. </w:t>
      </w:r>
    </w:p>
    <w:p w14:paraId="60E4112D" w14:textId="77777777" w:rsidR="008C0F4C" w:rsidRPr="0056502F" w:rsidRDefault="008C0F4C" w:rsidP="008C0F4C">
      <w:pPr>
        <w:tabs>
          <w:tab w:val="left" w:pos="-845"/>
          <w:tab w:val="left" w:pos="-180"/>
        </w:tabs>
        <w:spacing w:after="0" w:line="240" w:lineRule="auto"/>
        <w:ind w:right="95"/>
        <w:rPr>
          <w:rFonts w:ascii="Verdana" w:hAnsi="Verdana" w:cs="Verdana"/>
          <w:color w:val="000099"/>
          <w:sz w:val="18"/>
          <w:szCs w:val="18"/>
          <w:lang w:val="pt-PT"/>
        </w:rPr>
      </w:pPr>
    </w:p>
    <w:p w14:paraId="2873C903" w14:textId="77777777" w:rsidR="008C0F4C" w:rsidRDefault="008C0F4C" w:rsidP="008C0F4C">
      <w:pPr>
        <w:tabs>
          <w:tab w:val="left" w:pos="-845"/>
          <w:tab w:val="left" w:pos="-90"/>
        </w:tabs>
        <w:spacing w:after="0" w:line="240" w:lineRule="auto"/>
        <w:ind w:left="-90" w:right="95"/>
        <w:rPr>
          <w:rFonts w:ascii="Verdana" w:hAnsi="Verdana" w:cs="Verdana"/>
          <w:b/>
          <w:color w:val="000099"/>
          <w:sz w:val="18"/>
          <w:szCs w:val="18"/>
          <w:lang w:val="fr-FR"/>
        </w:rPr>
      </w:pPr>
    </w:p>
    <w:p w14:paraId="7CF32D83" w14:textId="77777777" w:rsidR="008C0F4C" w:rsidRDefault="008C0F4C" w:rsidP="008C0F4C">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b/>
          <w:color w:val="000099"/>
          <w:sz w:val="18"/>
          <w:szCs w:val="18"/>
          <w:lang w:val="fr-FR"/>
        </w:rPr>
        <w:t xml:space="preserve">3. Numarul minim </w:t>
      </w:r>
      <w:r>
        <w:rPr>
          <w:rFonts w:ascii="Verdana" w:hAnsi="Verdana" w:cs="Verdana"/>
          <w:color w:val="000099"/>
          <w:sz w:val="18"/>
          <w:szCs w:val="18"/>
          <w:lang w:val="fr-FR"/>
        </w:rPr>
        <w:t xml:space="preserve">necesar pentru efectuarea calatoriei este de </w:t>
      </w:r>
      <w:r w:rsidRPr="0056502F">
        <w:rPr>
          <w:rFonts w:ascii="Verdana" w:hAnsi="Verdana" w:cs="Verdana"/>
          <w:b/>
          <w:bCs/>
          <w:color w:val="000099"/>
          <w:sz w:val="18"/>
          <w:szCs w:val="18"/>
          <w:lang w:val="pt-PT"/>
        </w:rPr>
        <w:t>32</w:t>
      </w:r>
      <w:r>
        <w:rPr>
          <w:rFonts w:ascii="Verdana" w:hAnsi="Verdana" w:cs="Verdana"/>
          <w:b/>
          <w:bCs/>
          <w:color w:val="000099"/>
          <w:sz w:val="18"/>
          <w:szCs w:val="18"/>
          <w:lang w:val="fr-FR"/>
        </w:rPr>
        <w:t xml:space="preserve"> </w:t>
      </w:r>
      <w:r>
        <w:rPr>
          <w:rFonts w:ascii="Verdana" w:hAnsi="Verdana" w:cs="Verdana"/>
          <w:b/>
          <w:color w:val="000099"/>
          <w:sz w:val="18"/>
          <w:szCs w:val="18"/>
          <w:lang w:val="fr-FR"/>
        </w:rPr>
        <w:t>persoane</w:t>
      </w:r>
      <w:r>
        <w:rPr>
          <w:rFonts w:ascii="Verdana" w:hAnsi="Verdana" w:cs="Verdana"/>
          <w:color w:val="000099"/>
          <w:sz w:val="18"/>
          <w:szCs w:val="18"/>
          <w:lang w:val="fr-FR"/>
        </w:rPr>
        <w:t>. In cazul in care nu se intruneste numarul minim si sunt intre 25</w:t>
      </w:r>
      <w:r w:rsidRPr="0056502F">
        <w:rPr>
          <w:rFonts w:ascii="Verdana" w:hAnsi="Verdana" w:cs="Verdana"/>
          <w:color w:val="000099"/>
          <w:sz w:val="18"/>
          <w:szCs w:val="18"/>
          <w:lang w:val="pt-PT"/>
        </w:rPr>
        <w:t xml:space="preserve"> </w:t>
      </w:r>
      <w:r>
        <w:rPr>
          <w:rFonts w:ascii="Verdana" w:hAnsi="Verdana" w:cs="Verdana"/>
          <w:color w:val="000099"/>
          <w:sz w:val="18"/>
          <w:szCs w:val="18"/>
          <w:lang w:val="fr-FR"/>
        </w:rPr>
        <w:t xml:space="preserve">- </w:t>
      </w:r>
      <w:r w:rsidRPr="0056502F">
        <w:rPr>
          <w:rFonts w:ascii="Verdana" w:hAnsi="Verdana" w:cs="Verdana"/>
          <w:color w:val="000099"/>
          <w:sz w:val="18"/>
          <w:szCs w:val="18"/>
          <w:lang w:val="pt-PT"/>
        </w:rPr>
        <w:t>31</w:t>
      </w:r>
      <w:r>
        <w:rPr>
          <w:rFonts w:ascii="Verdana" w:hAnsi="Verdana" w:cs="Verdana"/>
          <w:color w:val="000099"/>
          <w:sz w:val="18"/>
          <w:szCs w:val="18"/>
          <w:lang w:val="fr-FR"/>
        </w:rPr>
        <w:t xml:space="preserve"> platitori, </w:t>
      </w:r>
      <w:r>
        <w:rPr>
          <w:rFonts w:ascii="Verdana" w:hAnsi="Verdana" w:cs="Verdana"/>
          <w:b/>
          <w:bCs/>
          <w:color w:val="000099"/>
          <w:sz w:val="18"/>
          <w:szCs w:val="18"/>
          <w:lang w:val="fr-FR"/>
        </w:rPr>
        <w:t>tariful excursiei creste cu 65 lei/persoana.</w:t>
      </w:r>
      <w:r>
        <w:rPr>
          <w:rFonts w:ascii="Verdana" w:hAnsi="Verdana" w:cs="Verdana"/>
          <w:color w:val="000099"/>
          <w:sz w:val="18"/>
          <w:szCs w:val="18"/>
          <w:lang w:val="fr-FR"/>
        </w:rPr>
        <w:t xml:space="preserve"> Aceasta conditie este acceptata automat de cei inscrisi la excursie, la semnarea contractului de prestari servicii turistice si nu constituie motiv de renuntare. </w:t>
      </w:r>
    </w:p>
    <w:p w14:paraId="1825E7FD" w14:textId="77777777" w:rsidR="008C0F4C" w:rsidRDefault="008C0F4C" w:rsidP="008C0F4C">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color w:val="000099"/>
          <w:sz w:val="18"/>
          <w:szCs w:val="18"/>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01418FE2" w14:textId="77777777" w:rsidR="008C0F4C" w:rsidRDefault="008C0F4C" w:rsidP="008C0F4C">
      <w:pPr>
        <w:tabs>
          <w:tab w:val="left" w:pos="-90"/>
        </w:tabs>
        <w:spacing w:after="0" w:line="240" w:lineRule="auto"/>
        <w:ind w:left="-90" w:right="95"/>
        <w:jc w:val="both"/>
        <w:rPr>
          <w:rFonts w:ascii="Verdana" w:hAnsi="Verdana" w:cs="Verdana"/>
          <w:b/>
          <w:bCs/>
          <w:color w:val="000099"/>
          <w:sz w:val="18"/>
          <w:szCs w:val="18"/>
          <w:lang w:val="fr-FR"/>
        </w:rPr>
      </w:pPr>
      <w:r>
        <w:rPr>
          <w:rFonts w:ascii="Verdana" w:hAnsi="Verdana" w:cs="Verdana"/>
          <w:color w:val="000099"/>
          <w:sz w:val="18"/>
          <w:szCs w:val="18"/>
          <w:lang w:val="fr-FR"/>
        </w:rPr>
        <w:t>- 20 de zile calendaristice inainte de inceperea executarii pachetului, daca excursia dvs. dureaza mai mult de 6 zile;</w:t>
      </w:r>
    </w:p>
    <w:p w14:paraId="4B3982B4" w14:textId="77777777" w:rsidR="008C0F4C" w:rsidRDefault="008C0F4C" w:rsidP="008C0F4C">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b/>
          <w:bCs/>
          <w:color w:val="000099"/>
          <w:sz w:val="18"/>
          <w:szCs w:val="18"/>
          <w:lang w:val="fr-FR"/>
        </w:rPr>
        <w:t>- 7 zile calendaristice inainte de inceperea executarii pachetului de servicii, daca acesta dureaza 2-6 zile;</w:t>
      </w:r>
    </w:p>
    <w:p w14:paraId="785816AB" w14:textId="77777777" w:rsidR="008C0F4C" w:rsidRDefault="008C0F4C" w:rsidP="008C0F4C">
      <w:pPr>
        <w:tabs>
          <w:tab w:val="left" w:pos="-90"/>
        </w:tabs>
        <w:spacing w:after="0" w:line="240" w:lineRule="auto"/>
        <w:ind w:left="-90" w:right="95"/>
        <w:jc w:val="both"/>
        <w:rPr>
          <w:rFonts w:ascii="Verdana" w:hAnsi="Verdana" w:cs="Verdana"/>
          <w:b/>
          <w:bCs/>
          <w:color w:val="000099"/>
          <w:sz w:val="18"/>
          <w:szCs w:val="18"/>
          <w:lang w:val="fr-FR"/>
        </w:rPr>
      </w:pPr>
    </w:p>
    <w:p w14:paraId="666A9D46" w14:textId="77777777" w:rsidR="008C0F4C" w:rsidRDefault="008C0F4C" w:rsidP="008C0F4C">
      <w:pPr>
        <w:tabs>
          <w:tab w:val="left" w:pos="-90"/>
        </w:tabs>
        <w:spacing w:after="0" w:line="240" w:lineRule="auto"/>
        <w:ind w:left="-90" w:right="95"/>
        <w:jc w:val="both"/>
        <w:rPr>
          <w:rFonts w:ascii="Verdana" w:hAnsi="Verdana" w:cs="Verdana"/>
          <w:color w:val="000099"/>
          <w:sz w:val="18"/>
          <w:szCs w:val="18"/>
          <w:lang w:val="it-IT"/>
        </w:rPr>
      </w:pPr>
      <w:r>
        <w:rPr>
          <w:rFonts w:ascii="Verdana" w:hAnsi="Verdana" w:cs="Verdana"/>
          <w:b/>
          <w:bCs/>
          <w:color w:val="000099"/>
          <w:sz w:val="18"/>
          <w:szCs w:val="18"/>
          <w:lang w:val="fr-FR"/>
        </w:rPr>
        <w:t xml:space="preserve">4. </w:t>
      </w:r>
      <w:r w:rsidRPr="0056502F">
        <w:rPr>
          <w:rFonts w:ascii="Verdana" w:hAnsi="Verdana" w:cs="Verdana"/>
          <w:color w:val="000099"/>
          <w:sz w:val="18"/>
          <w:szCs w:val="18"/>
          <w:lang w:val="pt-PT"/>
        </w:rPr>
        <w:t xml:space="preserve">Ghidul insotitor poate efectua modificari programului (ordinea desfasurarii actiunii, schimbari de ore), fara a afecta insa structura serviciilor, efectuandu-l astfel in totalitate.  </w:t>
      </w:r>
    </w:p>
    <w:p w14:paraId="232069B6" w14:textId="77777777" w:rsidR="008C0F4C" w:rsidRPr="0056502F" w:rsidRDefault="008C0F4C" w:rsidP="008C0F4C">
      <w:pPr>
        <w:tabs>
          <w:tab w:val="left" w:pos="0"/>
          <w:tab w:val="left" w:pos="426"/>
        </w:tabs>
        <w:spacing w:after="0" w:line="240" w:lineRule="auto"/>
        <w:ind w:left="426"/>
        <w:rPr>
          <w:rFonts w:ascii="Verdana" w:hAnsi="Verdana" w:cs="Verdana"/>
          <w:color w:val="000080"/>
          <w:sz w:val="20"/>
          <w:szCs w:val="20"/>
          <w:lang w:val="pt-PT"/>
        </w:rPr>
      </w:pPr>
    </w:p>
    <w:p w14:paraId="2D843872" w14:textId="77777777" w:rsidR="008C0F4C" w:rsidRPr="0056502F" w:rsidRDefault="008C0F4C" w:rsidP="008C0F4C">
      <w:pPr>
        <w:spacing w:after="0" w:line="240" w:lineRule="auto"/>
        <w:ind w:left="426"/>
        <w:rPr>
          <w:sz w:val="18"/>
          <w:szCs w:val="18"/>
          <w:lang w:val="pt-PT"/>
        </w:rPr>
      </w:pPr>
    </w:p>
    <w:p w14:paraId="44763246" w14:textId="77777777" w:rsidR="008C0F4C" w:rsidRPr="0056502F" w:rsidRDefault="008C0F4C" w:rsidP="008C0F4C">
      <w:pPr>
        <w:tabs>
          <w:tab w:val="left" w:pos="0"/>
          <w:tab w:val="left" w:pos="720"/>
        </w:tabs>
        <w:spacing w:after="0" w:line="240" w:lineRule="auto"/>
        <w:jc w:val="both"/>
        <w:rPr>
          <w:lang w:val="pt-PT"/>
        </w:rPr>
      </w:pPr>
      <w:r w:rsidRPr="0056502F">
        <w:rPr>
          <w:rFonts w:ascii="Verdana" w:hAnsi="Verdana" w:cs="Verdana"/>
          <w:b/>
          <w:bCs/>
          <w:color w:val="000080"/>
          <w:sz w:val="18"/>
          <w:szCs w:val="18"/>
          <w:lang w:val="pt-PT"/>
        </w:rPr>
        <w:t xml:space="preserve"> </w:t>
      </w:r>
    </w:p>
    <w:p w14:paraId="10666BB6" w14:textId="77777777" w:rsidR="00424571" w:rsidRDefault="00424571" w:rsidP="008C0F4C">
      <w:pPr>
        <w:pStyle w:val="Default"/>
        <w:jc w:val="center"/>
        <w:rPr>
          <w:rFonts w:ascii="Arial" w:hAnsi="Arial" w:cs="Arial"/>
        </w:rPr>
      </w:pPr>
    </w:p>
    <w:p w14:paraId="3BF95A85" w14:textId="77777777" w:rsidR="00424571" w:rsidRDefault="00424571" w:rsidP="008C0F4C">
      <w:pPr>
        <w:pStyle w:val="Default"/>
        <w:jc w:val="center"/>
        <w:rPr>
          <w:rFonts w:ascii="Arial" w:hAnsi="Arial" w:cs="Arial"/>
        </w:rPr>
      </w:pPr>
    </w:p>
    <w:p w14:paraId="247869A6" w14:textId="77777777" w:rsidR="00424571" w:rsidRDefault="00424571" w:rsidP="008C0F4C">
      <w:pPr>
        <w:pStyle w:val="Default"/>
        <w:jc w:val="center"/>
        <w:rPr>
          <w:rFonts w:ascii="Arial" w:hAnsi="Arial" w:cs="Arial"/>
        </w:rPr>
      </w:pPr>
    </w:p>
    <w:p w14:paraId="6F055089" w14:textId="77777777" w:rsidR="00424571" w:rsidRPr="00650D37" w:rsidRDefault="00424571" w:rsidP="008C0F4C">
      <w:pPr>
        <w:pStyle w:val="Default"/>
        <w:jc w:val="center"/>
        <w:rPr>
          <w:rFonts w:ascii="Arial" w:hAnsi="Arial" w:cs="Arial"/>
        </w:rPr>
      </w:pPr>
    </w:p>
    <w:p w14:paraId="26AC3B69" w14:textId="77777777" w:rsidR="00F37C22" w:rsidRDefault="00F37C22" w:rsidP="008C0F4C">
      <w:pPr>
        <w:pStyle w:val="NormalWeb"/>
        <w:spacing w:before="0" w:beforeAutospacing="0" w:after="0" w:afterAutospacing="0"/>
        <w:rPr>
          <w:rFonts w:ascii="Arial" w:hAnsi="Arial" w:cs="Arial"/>
        </w:rPr>
      </w:pPr>
    </w:p>
    <w:p w14:paraId="799A3E68" w14:textId="77777777" w:rsidR="00EF2BD1" w:rsidRPr="00650D37" w:rsidRDefault="005A67BB" w:rsidP="008C0F4C">
      <w:pPr>
        <w:spacing w:after="0" w:line="240" w:lineRule="auto"/>
        <w:rPr>
          <w:rFonts w:ascii="Arial" w:hAnsi="Arial" w:cs="Arial"/>
        </w:rPr>
      </w:pPr>
      <w:r>
        <w:pict w14:anchorId="0509F386">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8C0F4C">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8C0F4C">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0" w:tgtFrame="_new" w:history="1">
        <w:r w:rsidRPr="00650D37">
          <w:rPr>
            <w:rStyle w:val="Hyperlink"/>
            <w:rFonts w:ascii="Arial" w:hAnsi="Arial" w:cs="Arial"/>
            <w:b/>
            <w:bCs/>
          </w:rPr>
          <w:t>www.mapamond.ro</w:t>
        </w:r>
      </w:hyperlink>
    </w:p>
    <w:p w14:paraId="7AF157F8" w14:textId="6BA3D5A3" w:rsidR="005E416F" w:rsidRPr="00650D37" w:rsidRDefault="005E416F" w:rsidP="008C0F4C">
      <w:pPr>
        <w:pStyle w:val="Default"/>
        <w:rPr>
          <w:rFonts w:ascii="Arial" w:eastAsia="Times New Roman" w:hAnsi="Arial" w:cs="Arial"/>
        </w:rPr>
      </w:pPr>
    </w:p>
    <w:p w14:paraId="1364E480" w14:textId="77777777" w:rsidR="00AC4A50" w:rsidRPr="00650D37" w:rsidRDefault="00AC4A50" w:rsidP="008C0F4C">
      <w:pPr>
        <w:pStyle w:val="PageBreak"/>
        <w:spacing w:before="0" w:after="0" w:afterAutospacing="0"/>
        <w:jc w:val="left"/>
        <w:rPr>
          <w:rFonts w:ascii="Arial" w:hAnsi="Arial" w:cs="Arial"/>
          <w:sz w:val="18"/>
          <w:szCs w:val="18"/>
        </w:rPr>
      </w:pPr>
    </w:p>
    <w:sectPr w:rsidR="00AC4A50" w:rsidRPr="00650D37">
      <w:headerReference w:type="default" r:id="rId11"/>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9F4CBB" w14:textId="77777777" w:rsidR="005A67BB" w:rsidRDefault="005A67BB">
      <w:pPr>
        <w:spacing w:line="240" w:lineRule="auto"/>
      </w:pPr>
      <w:r>
        <w:separator/>
      </w:r>
    </w:p>
  </w:endnote>
  <w:endnote w:type="continuationSeparator" w:id="0">
    <w:p w14:paraId="1A4F637F" w14:textId="77777777" w:rsidR="005A67BB" w:rsidRDefault="005A6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heltenhm BT">
    <w:altName w:val="Century"/>
    <w:panose1 w:val="020B0604020202020204"/>
    <w:charset w:val="00"/>
    <w:family w:val="roman"/>
    <w:pitch w:val="default"/>
    <w:sig w:usb0="00000000" w:usb1="00000000" w:usb2="00000000"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D734CD" w14:textId="77777777" w:rsidR="005A67BB" w:rsidRDefault="005A67BB">
      <w:pPr>
        <w:spacing w:after="0"/>
      </w:pPr>
      <w:r>
        <w:separator/>
      </w:r>
    </w:p>
  </w:footnote>
  <w:footnote w:type="continuationSeparator" w:id="0">
    <w:p w14:paraId="29626A5A" w14:textId="77777777" w:rsidR="005A67BB" w:rsidRDefault="005A67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Verdana"/>
      </w:rPr>
    </w:lvl>
    <w:lvl w:ilvl="1">
      <w:start w:val="1"/>
      <w:numFmt w:val="bullet"/>
      <w:suff w:val="nothing"/>
      <w:lvlText w:val=""/>
      <w:lvlJc w:val="left"/>
      <w:pPr>
        <w:tabs>
          <w:tab w:val="num" w:pos="0"/>
        </w:tabs>
        <w:ind w:left="0" w:firstLine="0"/>
      </w:pPr>
      <w:rPr>
        <w:rFonts w:ascii="Symbol" w:hAnsi="Symbol" w:cs="Verdana"/>
      </w:rPr>
    </w:lvl>
    <w:lvl w:ilvl="2">
      <w:start w:val="1"/>
      <w:numFmt w:val="bullet"/>
      <w:suff w:val="nothing"/>
      <w:lvlText w:val=""/>
      <w:lvlJc w:val="left"/>
      <w:pPr>
        <w:tabs>
          <w:tab w:val="num" w:pos="0"/>
        </w:tabs>
        <w:ind w:left="0" w:firstLine="0"/>
      </w:pPr>
      <w:rPr>
        <w:rFonts w:ascii="Symbol" w:hAnsi="Symbol" w:cs="Verdana"/>
      </w:rPr>
    </w:lvl>
    <w:lvl w:ilvl="3">
      <w:start w:val="1"/>
      <w:numFmt w:val="bullet"/>
      <w:suff w:val="nothing"/>
      <w:lvlText w:val=""/>
      <w:lvlJc w:val="left"/>
      <w:pPr>
        <w:tabs>
          <w:tab w:val="num" w:pos="0"/>
        </w:tabs>
        <w:ind w:left="0" w:firstLine="0"/>
      </w:pPr>
      <w:rPr>
        <w:rFonts w:ascii="Symbol" w:hAnsi="Symbol" w:cs="Verdana"/>
      </w:rPr>
    </w:lvl>
    <w:lvl w:ilvl="4">
      <w:start w:val="1"/>
      <w:numFmt w:val="bullet"/>
      <w:suff w:val="nothing"/>
      <w:lvlText w:val=""/>
      <w:lvlJc w:val="left"/>
      <w:pPr>
        <w:tabs>
          <w:tab w:val="num" w:pos="0"/>
        </w:tabs>
        <w:ind w:left="0" w:firstLine="0"/>
      </w:pPr>
      <w:rPr>
        <w:rFonts w:ascii="Symbol" w:hAnsi="Symbol" w:cs="Verdana"/>
      </w:rPr>
    </w:lvl>
    <w:lvl w:ilvl="5">
      <w:start w:val="1"/>
      <w:numFmt w:val="bullet"/>
      <w:suff w:val="nothing"/>
      <w:lvlText w:val=""/>
      <w:lvlJc w:val="left"/>
      <w:pPr>
        <w:tabs>
          <w:tab w:val="num" w:pos="0"/>
        </w:tabs>
        <w:ind w:left="0" w:firstLine="0"/>
      </w:pPr>
      <w:rPr>
        <w:rFonts w:ascii="Symbol" w:hAnsi="Symbol" w:cs="Verdana"/>
      </w:rPr>
    </w:lvl>
    <w:lvl w:ilvl="6">
      <w:start w:val="1"/>
      <w:numFmt w:val="bullet"/>
      <w:suff w:val="nothing"/>
      <w:lvlText w:val=""/>
      <w:lvlJc w:val="left"/>
      <w:pPr>
        <w:tabs>
          <w:tab w:val="num" w:pos="0"/>
        </w:tabs>
        <w:ind w:left="0" w:firstLine="0"/>
      </w:pPr>
      <w:rPr>
        <w:rFonts w:ascii="Symbol" w:hAnsi="Symbol" w:cs="Verdana"/>
      </w:rPr>
    </w:lvl>
    <w:lvl w:ilvl="7">
      <w:start w:val="1"/>
      <w:numFmt w:val="bullet"/>
      <w:suff w:val="nothing"/>
      <w:lvlText w:val=""/>
      <w:lvlJc w:val="left"/>
      <w:pPr>
        <w:tabs>
          <w:tab w:val="num" w:pos="0"/>
        </w:tabs>
        <w:ind w:left="0" w:firstLine="0"/>
      </w:pPr>
      <w:rPr>
        <w:rFonts w:ascii="Symbol" w:hAnsi="Symbol" w:cs="Verdana"/>
      </w:rPr>
    </w:lvl>
    <w:lvl w:ilvl="8">
      <w:start w:val="1"/>
      <w:numFmt w:val="bullet"/>
      <w:suff w:val="nothing"/>
      <w:lvlText w:val=""/>
      <w:lvlJc w:val="left"/>
      <w:pPr>
        <w:tabs>
          <w:tab w:val="num" w:pos="0"/>
        </w:tabs>
        <w:ind w:left="0" w:firstLine="0"/>
      </w:pPr>
      <w:rPr>
        <w:rFonts w:ascii="Symbol" w:hAnsi="Symbol" w:cs="Verdana"/>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1968219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03BD"/>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0D12"/>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52058C"/>
    <w:rsid w:val="005340A9"/>
    <w:rsid w:val="00541772"/>
    <w:rsid w:val="005551A7"/>
    <w:rsid w:val="00562950"/>
    <w:rsid w:val="00570A07"/>
    <w:rsid w:val="00577C2A"/>
    <w:rsid w:val="005868D7"/>
    <w:rsid w:val="005966DD"/>
    <w:rsid w:val="005A67BB"/>
    <w:rsid w:val="005B4654"/>
    <w:rsid w:val="005C730B"/>
    <w:rsid w:val="005C7594"/>
    <w:rsid w:val="005E416F"/>
    <w:rsid w:val="005E7A0F"/>
    <w:rsid w:val="00602CFE"/>
    <w:rsid w:val="00605ECF"/>
    <w:rsid w:val="00606701"/>
    <w:rsid w:val="00611E04"/>
    <w:rsid w:val="00616140"/>
    <w:rsid w:val="00624B3D"/>
    <w:rsid w:val="00650D37"/>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C0F4C"/>
    <w:rsid w:val="008C5478"/>
    <w:rsid w:val="008C6D7C"/>
    <w:rsid w:val="008D7F18"/>
    <w:rsid w:val="008E14BB"/>
    <w:rsid w:val="008E5B14"/>
    <w:rsid w:val="008E772C"/>
    <w:rsid w:val="008F2437"/>
    <w:rsid w:val="008F5C28"/>
    <w:rsid w:val="008F6188"/>
    <w:rsid w:val="0090111E"/>
    <w:rsid w:val="009029CB"/>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57341"/>
    <w:rsid w:val="00B70335"/>
    <w:rsid w:val="00B8413B"/>
    <w:rsid w:val="00BA077F"/>
    <w:rsid w:val="00BA5B4F"/>
    <w:rsid w:val="00BB39A9"/>
    <w:rsid w:val="00BE60DF"/>
    <w:rsid w:val="00BF3F20"/>
    <w:rsid w:val="00C04F6A"/>
    <w:rsid w:val="00C06E14"/>
    <w:rsid w:val="00C1130E"/>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503F"/>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apamond.ro" TargetMode="Externa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1073</Words>
  <Characters>6118</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79</cp:revision>
  <cp:lastPrinted>2023-09-25T11:42:00Z</cp:lastPrinted>
  <dcterms:created xsi:type="dcterms:W3CDTF">2023-09-25T10:44:00Z</dcterms:created>
  <dcterms:modified xsi:type="dcterms:W3CDTF">2026-09-29T08:09:00Z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